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8A125F" w:rsidRPr="00E70C00">
        <w:tc>
          <w:tcPr>
            <w:tcW w:w="509" w:type="dxa"/>
          </w:tcPr>
          <w:p w:rsidR="00B07F1B" w:rsidRPr="00E70C00" w:rsidRDefault="00D70915">
            <w:pPr>
              <w:pStyle w:val="affff2"/>
              <w:framePr w:wrap="notBeside" w:vAnchor="page" w:hAnchor="page" w:x="1372" w:y="568"/>
              <w:tabs>
                <w:tab w:val="clear" w:pos="4153"/>
                <w:tab w:val="clear" w:pos="8306"/>
              </w:tabs>
              <w:spacing w:line="240" w:lineRule="auto"/>
              <w:jc w:val="left"/>
              <w:rPr>
                <w:rFonts w:ascii="Times New Roman" w:eastAsia="黑体" w:hAnsi="Times New Roman"/>
                <w:color w:val="000000" w:themeColor="text1"/>
                <w:sz w:val="21"/>
                <w:szCs w:val="21"/>
              </w:rPr>
            </w:pPr>
            <w:r w:rsidRPr="00E70C00">
              <w:rPr>
                <w:rFonts w:ascii="Times New Roman" w:eastAsia="黑体" w:hAnsi="Times New Roman"/>
                <w:color w:val="000000" w:themeColor="text1"/>
                <w:sz w:val="21"/>
                <w:szCs w:val="21"/>
              </w:rPr>
              <w:t>ICS</w:t>
            </w:r>
          </w:p>
        </w:tc>
        <w:tc>
          <w:tcPr>
            <w:tcW w:w="8855" w:type="dxa"/>
          </w:tcPr>
          <w:p w:rsidR="00B07F1B" w:rsidRPr="00E70C00" w:rsidRDefault="00020270" w:rsidP="001B15D7">
            <w:pPr>
              <w:pStyle w:val="affff2"/>
              <w:framePr w:wrap="notBeside" w:vAnchor="page" w:hAnchor="page" w:x="1372" w:y="568"/>
              <w:tabs>
                <w:tab w:val="clear" w:pos="4153"/>
                <w:tab w:val="clear" w:pos="8306"/>
              </w:tabs>
              <w:spacing w:line="240" w:lineRule="auto"/>
              <w:jc w:val="both"/>
              <w:rPr>
                <w:rFonts w:ascii="Times New Roman" w:eastAsia="黑体" w:hAnsi="Times New Roman"/>
                <w:color w:val="000000" w:themeColor="text1"/>
                <w:sz w:val="21"/>
                <w:szCs w:val="21"/>
              </w:rPr>
            </w:pPr>
            <w:r w:rsidRPr="00E70C00">
              <w:rPr>
                <w:rFonts w:ascii="Times New Roman" w:eastAsia="黑体" w:hAnsi="Times New Roman"/>
                <w:color w:val="000000" w:themeColor="text1"/>
                <w:sz w:val="21"/>
                <w:szCs w:val="21"/>
              </w:rPr>
              <w:fldChar w:fldCharType="begin">
                <w:ffData>
                  <w:name w:val="ICS"/>
                  <w:enabled/>
                  <w:calcOnExit w:val="0"/>
                  <w:textInput>
                    <w:default w:val="点击此处添加ICS号"/>
                  </w:textInput>
                </w:ffData>
              </w:fldChar>
            </w:r>
            <w:bookmarkStart w:id="0" w:name="ICS"/>
            <w:r w:rsidR="00D70915" w:rsidRPr="00E70C00">
              <w:rPr>
                <w:rFonts w:ascii="Times New Roman" w:eastAsia="黑体" w:hAnsi="Times New Roman"/>
                <w:color w:val="000000" w:themeColor="text1"/>
                <w:sz w:val="21"/>
                <w:szCs w:val="21"/>
              </w:rPr>
              <w:instrText xml:space="preserve"> FORMTEXT </w:instrText>
            </w:r>
            <w:r w:rsidRPr="00E70C00">
              <w:rPr>
                <w:rFonts w:ascii="Times New Roman" w:eastAsia="黑体" w:hAnsi="Times New Roman"/>
                <w:color w:val="000000" w:themeColor="text1"/>
                <w:sz w:val="21"/>
                <w:szCs w:val="21"/>
              </w:rPr>
            </w:r>
            <w:r w:rsidRPr="00E70C00">
              <w:rPr>
                <w:rFonts w:ascii="Times New Roman" w:eastAsia="黑体" w:hAnsi="Times New Roman"/>
                <w:color w:val="000000" w:themeColor="text1"/>
                <w:sz w:val="21"/>
                <w:szCs w:val="21"/>
              </w:rPr>
              <w:fldChar w:fldCharType="separate"/>
            </w:r>
            <w:r w:rsidR="001B15D7" w:rsidRPr="00E70C00">
              <w:rPr>
                <w:rFonts w:ascii="Times New Roman" w:eastAsia="黑体" w:hAnsi="Times New Roman"/>
                <w:color w:val="000000" w:themeColor="text1"/>
                <w:sz w:val="21"/>
                <w:szCs w:val="21"/>
              </w:rPr>
              <w:t>43.140</w:t>
            </w:r>
            <w:r w:rsidRPr="00E70C00">
              <w:rPr>
                <w:rFonts w:ascii="Times New Roman" w:eastAsia="黑体" w:hAnsi="Times New Roman"/>
                <w:color w:val="000000" w:themeColor="text1"/>
                <w:sz w:val="21"/>
                <w:szCs w:val="21"/>
              </w:rPr>
              <w:fldChar w:fldCharType="end"/>
            </w:r>
            <w:bookmarkEnd w:id="0"/>
          </w:p>
        </w:tc>
      </w:tr>
      <w:tr w:rsidR="008A125F" w:rsidRPr="00E70C00">
        <w:tc>
          <w:tcPr>
            <w:tcW w:w="509" w:type="dxa"/>
          </w:tcPr>
          <w:p w:rsidR="00B07F1B" w:rsidRPr="00E70C00" w:rsidRDefault="001B15D7">
            <w:pPr>
              <w:pStyle w:val="affff2"/>
              <w:framePr w:wrap="notBeside" w:vAnchor="page" w:hAnchor="page" w:x="1372" w:y="568"/>
              <w:tabs>
                <w:tab w:val="clear" w:pos="4153"/>
                <w:tab w:val="clear" w:pos="8306"/>
              </w:tabs>
              <w:spacing w:before="40" w:line="240" w:lineRule="auto"/>
              <w:jc w:val="left"/>
              <w:rPr>
                <w:rFonts w:ascii="Times New Roman" w:eastAsia="黑体" w:hAnsi="Times New Roman"/>
                <w:color w:val="000000" w:themeColor="text1"/>
                <w:sz w:val="21"/>
                <w:szCs w:val="21"/>
              </w:rPr>
            </w:pPr>
            <w:r w:rsidRPr="00E70C00">
              <w:rPr>
                <w:rFonts w:ascii="Times New Roman" w:eastAsia="黑体" w:hAnsi="Times New Roman"/>
                <w:color w:val="000000" w:themeColor="text1"/>
                <w:sz w:val="21"/>
                <w:szCs w:val="21"/>
              </w:rPr>
              <w:t>T 80</w:t>
            </w:r>
          </w:p>
        </w:tc>
        <w:tc>
          <w:tcPr>
            <w:tcW w:w="8855" w:type="dxa"/>
          </w:tcPr>
          <w:tbl>
            <w:tblPr>
              <w:tblStyle w:val="affff8"/>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8A125F" w:rsidRPr="00E70C00">
              <w:trPr>
                <w:trHeight w:hRule="exact" w:val="1021"/>
              </w:trPr>
              <w:tc>
                <w:tcPr>
                  <w:tcW w:w="9242" w:type="dxa"/>
                  <w:vAlign w:val="center"/>
                </w:tcPr>
                <w:p w:rsidR="00B07F1B" w:rsidRPr="00E70C00" w:rsidRDefault="00D70915" w:rsidP="00235F81">
                  <w:pPr>
                    <w:pStyle w:val="afffff1"/>
                    <w:framePr w:w="0" w:hRule="auto" w:wrap="auto" w:hAnchor="text" w:xAlign="left" w:yAlign="inline" w:anchorLock="0"/>
                    <w:spacing w:line="240" w:lineRule="auto"/>
                    <w:rPr>
                      <w:color w:val="000000" w:themeColor="text1"/>
                      <w:sz w:val="28"/>
                      <w:szCs w:val="28"/>
                    </w:rPr>
                  </w:pPr>
                  <w:r w:rsidRPr="00E70C00">
                    <w:rPr>
                      <w:noProof/>
                      <w:color w:val="000000" w:themeColor="text1"/>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sidRPr="00E70C00">
                    <w:rPr>
                      <w:noProof/>
                      <w:color w:val="000000" w:themeColor="text1"/>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sidR="00020270" w:rsidRPr="00E70C00">
                    <w:rPr>
                      <w:color w:val="000000" w:themeColor="text1"/>
                    </w:rPr>
                    <w:fldChar w:fldCharType="begin">
                      <w:ffData>
                        <w:name w:val="c1"/>
                        <w:enabled/>
                        <w:calcOnExit w:val="0"/>
                        <w:textInput>
                          <w:maxLength w:val="7"/>
                        </w:textInput>
                      </w:ffData>
                    </w:fldChar>
                  </w:r>
                  <w:bookmarkStart w:id="1" w:name="c1"/>
                  <w:r w:rsidRPr="00E70C00">
                    <w:rPr>
                      <w:color w:val="000000" w:themeColor="text1"/>
                    </w:rPr>
                    <w:instrText xml:space="preserve"> FORMTEXT </w:instrText>
                  </w:r>
                  <w:r w:rsidR="00020270" w:rsidRPr="00E70C00">
                    <w:rPr>
                      <w:color w:val="000000" w:themeColor="text1"/>
                    </w:rPr>
                  </w:r>
                  <w:r w:rsidR="00020270" w:rsidRPr="00E70C00">
                    <w:rPr>
                      <w:color w:val="000000" w:themeColor="text1"/>
                    </w:rPr>
                    <w:fldChar w:fldCharType="separate"/>
                  </w:r>
                  <w:r w:rsidRPr="00E70C00">
                    <w:rPr>
                      <w:color w:val="000000" w:themeColor="text1"/>
                    </w:rPr>
                    <w:t>CCCM</w:t>
                  </w:r>
                  <w:r w:rsidR="00020270" w:rsidRPr="00E70C00">
                    <w:rPr>
                      <w:color w:val="000000" w:themeColor="text1"/>
                    </w:rPr>
                    <w:fldChar w:fldCharType="end"/>
                  </w:r>
                  <w:bookmarkEnd w:id="1"/>
                </w:p>
              </w:tc>
            </w:tr>
          </w:tbl>
          <w:p w:rsidR="00B07F1B" w:rsidRPr="00E70C00" w:rsidRDefault="00020270" w:rsidP="001B15D7">
            <w:pPr>
              <w:pStyle w:val="affff2"/>
              <w:framePr w:wrap="notBeside" w:vAnchor="page" w:hAnchor="page" w:x="1372" w:y="568"/>
              <w:tabs>
                <w:tab w:val="clear" w:pos="4153"/>
                <w:tab w:val="clear" w:pos="8306"/>
              </w:tabs>
              <w:spacing w:before="40" w:line="240" w:lineRule="auto"/>
              <w:ind w:leftChars="-243" w:left="-510" w:firstLine="1"/>
              <w:jc w:val="left"/>
              <w:rPr>
                <w:rFonts w:ascii="Times New Roman" w:eastAsia="黑体" w:hAnsi="Times New Roman"/>
                <w:color w:val="000000" w:themeColor="text1"/>
                <w:sz w:val="21"/>
                <w:szCs w:val="21"/>
              </w:rPr>
            </w:pPr>
            <w:r w:rsidRPr="00E70C00">
              <w:rPr>
                <w:rFonts w:ascii="Times New Roman" w:eastAsia="黑体" w:hAnsi="Times New Roman"/>
                <w:color w:val="000000" w:themeColor="text1"/>
                <w:sz w:val="21"/>
                <w:szCs w:val="21"/>
              </w:rPr>
              <w:fldChar w:fldCharType="begin">
                <w:ffData>
                  <w:name w:val="CSDN"/>
                  <w:enabled/>
                  <w:calcOnExit w:val="0"/>
                  <w:textInput>
                    <w:default w:val="点击此处添加CCS号"/>
                  </w:textInput>
                </w:ffData>
              </w:fldChar>
            </w:r>
            <w:bookmarkStart w:id="2" w:name="CSDN"/>
            <w:r w:rsidR="00D70915" w:rsidRPr="00E70C00">
              <w:rPr>
                <w:rFonts w:ascii="Times New Roman" w:eastAsia="黑体" w:hAnsi="Times New Roman"/>
                <w:color w:val="000000" w:themeColor="text1"/>
                <w:sz w:val="21"/>
                <w:szCs w:val="21"/>
              </w:rPr>
              <w:instrText xml:space="preserve"> FORMTEXT </w:instrText>
            </w:r>
            <w:r w:rsidRPr="00E70C00">
              <w:rPr>
                <w:rFonts w:ascii="Times New Roman" w:eastAsia="黑体" w:hAnsi="Times New Roman"/>
                <w:color w:val="000000" w:themeColor="text1"/>
                <w:sz w:val="21"/>
                <w:szCs w:val="21"/>
              </w:rPr>
            </w:r>
            <w:r w:rsidRPr="00E70C00">
              <w:rPr>
                <w:rFonts w:ascii="Times New Roman" w:eastAsia="黑体" w:hAnsi="Times New Roman"/>
                <w:color w:val="000000" w:themeColor="text1"/>
                <w:sz w:val="21"/>
                <w:szCs w:val="21"/>
              </w:rPr>
              <w:fldChar w:fldCharType="separate"/>
            </w:r>
            <w:r w:rsidR="001B15D7" w:rsidRPr="00E70C00">
              <w:rPr>
                <w:rFonts w:ascii="Times New Roman" w:eastAsia="黑体" w:hAnsi="Times New Roman"/>
                <w:color w:val="000000" w:themeColor="text1"/>
                <w:sz w:val="21"/>
                <w:szCs w:val="21"/>
              </w:rPr>
              <w:t>T 80</w:t>
            </w:r>
            <w:r w:rsidRPr="00E70C00">
              <w:rPr>
                <w:rFonts w:ascii="Times New Roman" w:eastAsia="黑体" w:hAnsi="Times New Roman"/>
                <w:color w:val="000000" w:themeColor="text1"/>
                <w:sz w:val="21"/>
                <w:szCs w:val="21"/>
              </w:rPr>
              <w:fldChar w:fldCharType="end"/>
            </w:r>
            <w:bookmarkEnd w:id="2"/>
          </w:p>
        </w:tc>
      </w:tr>
    </w:tbl>
    <w:bookmarkStart w:id="3" w:name="_Hlk26473981"/>
    <w:p w:rsidR="00B07F1B" w:rsidRPr="00E70C00" w:rsidRDefault="00020270" w:rsidP="004428E5">
      <w:pPr>
        <w:pStyle w:val="afffff2"/>
        <w:framePr w:w="9639" w:h="624" w:hRule="exact" w:hSpace="181" w:vSpace="181" w:wrap="around" w:hAnchor="page" w:x="1108" w:y="2260"/>
        <w:rPr>
          <w:rFonts w:ascii="Times New Roman" w:eastAsia="黑体"/>
          <w:b w:val="0"/>
          <w:bCs w:val="0"/>
          <w:color w:val="000000" w:themeColor="text1"/>
          <w:w w:val="100"/>
          <w:sz w:val="48"/>
          <w:szCs w:val="48"/>
        </w:rPr>
      </w:pPr>
      <w:r w:rsidRPr="00A67A28">
        <w:rPr>
          <w:rFonts w:ascii="黑体" w:eastAsia="黑体" w:hAnsi="黑体"/>
          <w:b w:val="0"/>
          <w:color w:val="000000" w:themeColor="text1"/>
          <w:w w:val="100"/>
          <w:sz w:val="48"/>
        </w:rPr>
        <w:fldChar w:fldCharType="begin">
          <w:ffData>
            <w:name w:val="c2"/>
            <w:enabled/>
            <w:calcOnExit w:val="0"/>
            <w:textInput/>
          </w:ffData>
        </w:fldChar>
      </w:r>
      <w:bookmarkStart w:id="4" w:name="c2"/>
      <w:r w:rsidR="00D70915" w:rsidRPr="00A67A28">
        <w:rPr>
          <w:rFonts w:ascii="黑体" w:eastAsia="黑体" w:hAnsi="黑体"/>
          <w:b w:val="0"/>
          <w:color w:val="000000" w:themeColor="text1"/>
          <w:w w:val="100"/>
          <w:sz w:val="48"/>
        </w:rPr>
        <w:instrText xml:space="preserve"> FORMTEXT </w:instrText>
      </w:r>
      <w:r w:rsidRPr="00A67A28">
        <w:rPr>
          <w:rFonts w:ascii="黑体" w:eastAsia="黑体" w:hAnsi="黑体"/>
          <w:b w:val="0"/>
          <w:color w:val="000000" w:themeColor="text1"/>
          <w:w w:val="100"/>
          <w:sz w:val="48"/>
        </w:rPr>
      </w:r>
      <w:r w:rsidRPr="00A67A28">
        <w:rPr>
          <w:rFonts w:ascii="黑体" w:eastAsia="黑体" w:hAnsi="黑体"/>
          <w:b w:val="0"/>
          <w:color w:val="000000" w:themeColor="text1"/>
          <w:w w:val="100"/>
          <w:sz w:val="48"/>
        </w:rPr>
        <w:fldChar w:fldCharType="separate"/>
      </w:r>
      <w:r w:rsidR="00D70915" w:rsidRPr="00A67A28">
        <w:rPr>
          <w:rFonts w:ascii="黑体" w:eastAsia="黑体" w:hAnsi="黑体"/>
          <w:b w:val="0"/>
          <w:color w:val="000000" w:themeColor="text1"/>
          <w:w w:val="100"/>
          <w:sz w:val="48"/>
        </w:rPr>
        <w:t>中国摩托车商会</w:t>
      </w:r>
      <w:r w:rsidRPr="00A67A28">
        <w:rPr>
          <w:rFonts w:ascii="黑体" w:eastAsia="黑体" w:hAnsi="黑体"/>
          <w:b w:val="0"/>
          <w:color w:val="000000" w:themeColor="text1"/>
          <w:w w:val="100"/>
          <w:sz w:val="48"/>
        </w:rPr>
        <w:fldChar w:fldCharType="end"/>
      </w:r>
      <w:bookmarkEnd w:id="4"/>
      <w:r w:rsidR="00D70915" w:rsidRPr="00E70C00">
        <w:rPr>
          <w:rFonts w:ascii="Times New Roman" w:eastAsia="黑体"/>
          <w:b w:val="0"/>
          <w:color w:val="000000" w:themeColor="text1"/>
          <w:w w:val="100"/>
          <w:sz w:val="48"/>
        </w:rPr>
        <w:t>团体</w:t>
      </w:r>
      <w:r w:rsidR="00D70915" w:rsidRPr="00E70C00">
        <w:rPr>
          <w:rFonts w:ascii="Times New Roman" w:eastAsia="黑体" w:hAnsi="黑体"/>
          <w:b w:val="0"/>
          <w:bCs w:val="0"/>
          <w:color w:val="000000" w:themeColor="text1"/>
          <w:w w:val="100"/>
          <w:sz w:val="48"/>
          <w:szCs w:val="48"/>
        </w:rPr>
        <w:t>标准</w:t>
      </w:r>
    </w:p>
    <w:bookmarkEnd w:id="3"/>
    <w:p w:rsidR="00B07F1B" w:rsidRPr="00A67A28" w:rsidRDefault="00D70915" w:rsidP="004428E5">
      <w:pPr>
        <w:pStyle w:val="affffffffff4"/>
        <w:framePr w:wrap="around" w:x="1400" w:y="3244"/>
        <w:rPr>
          <w:rFonts w:hAnsi="黑体"/>
          <w:color w:val="000000" w:themeColor="text1"/>
        </w:rPr>
      </w:pPr>
      <w:r w:rsidRPr="00A67A28">
        <w:rPr>
          <w:rFonts w:hAnsi="黑体"/>
          <w:color w:val="000000" w:themeColor="text1"/>
        </w:rPr>
        <w:t>T/</w:t>
      </w:r>
      <w:r w:rsidR="00020270" w:rsidRPr="00A67A28">
        <w:rPr>
          <w:rFonts w:hAnsi="黑体"/>
          <w:color w:val="000000" w:themeColor="text1"/>
        </w:rPr>
        <w:fldChar w:fldCharType="begin">
          <w:ffData>
            <w:name w:val="文字1"/>
            <w:enabled/>
            <w:calcOnExit w:val="0"/>
            <w:textInput>
              <w:default w:val="XXX"/>
            </w:textInput>
          </w:ffData>
        </w:fldChar>
      </w:r>
      <w:bookmarkStart w:id="5" w:name="文字1"/>
      <w:r w:rsidRPr="00A67A28">
        <w:rPr>
          <w:rFonts w:hAnsi="黑体"/>
          <w:color w:val="000000" w:themeColor="text1"/>
        </w:rPr>
        <w:instrText xml:space="preserve"> FORMTEXT </w:instrText>
      </w:r>
      <w:r w:rsidR="00020270" w:rsidRPr="00A67A28">
        <w:rPr>
          <w:rFonts w:hAnsi="黑体"/>
          <w:color w:val="000000" w:themeColor="text1"/>
        </w:rPr>
      </w:r>
      <w:r w:rsidR="00020270" w:rsidRPr="00A67A28">
        <w:rPr>
          <w:rFonts w:hAnsi="黑体"/>
          <w:color w:val="000000" w:themeColor="text1"/>
        </w:rPr>
        <w:fldChar w:fldCharType="separate"/>
      </w:r>
      <w:r w:rsidRPr="00A67A28">
        <w:rPr>
          <w:rFonts w:hAnsi="黑体"/>
          <w:color w:val="000000" w:themeColor="text1"/>
        </w:rPr>
        <w:t>CCCM</w:t>
      </w:r>
      <w:r w:rsidR="00020270" w:rsidRPr="00A67A28">
        <w:rPr>
          <w:rFonts w:hAnsi="黑体"/>
          <w:color w:val="000000" w:themeColor="text1"/>
        </w:rPr>
        <w:fldChar w:fldCharType="end"/>
      </w:r>
      <w:bookmarkEnd w:id="5"/>
      <w:r w:rsidR="00D861C7" w:rsidRPr="00A67A28">
        <w:rPr>
          <w:rFonts w:hAnsi="黑体" w:hint="eastAsia"/>
          <w:color w:val="000000" w:themeColor="text1"/>
        </w:rPr>
        <w:t xml:space="preserve"> </w:t>
      </w:r>
      <w:r w:rsidR="00020270" w:rsidRPr="00A67A28">
        <w:rPr>
          <w:rFonts w:hAnsi="黑体"/>
          <w:color w:val="000000" w:themeColor="text1"/>
        </w:rPr>
        <w:fldChar w:fldCharType="begin">
          <w:ffData>
            <w:name w:val="NSTD_CODE_F"/>
            <w:enabled/>
            <w:calcOnExit w:val="0"/>
            <w:textInput>
              <w:default w:val="XXXX"/>
            </w:textInput>
          </w:ffData>
        </w:fldChar>
      </w:r>
      <w:bookmarkStart w:id="6" w:name="NSTD_CODE_F"/>
      <w:r w:rsidRPr="00A67A28">
        <w:rPr>
          <w:rFonts w:hAnsi="黑体"/>
          <w:color w:val="000000" w:themeColor="text1"/>
        </w:rPr>
        <w:instrText xml:space="preserve"> FORMTEXT </w:instrText>
      </w:r>
      <w:r w:rsidR="00020270" w:rsidRPr="00A67A28">
        <w:rPr>
          <w:rFonts w:hAnsi="黑体"/>
          <w:color w:val="000000" w:themeColor="text1"/>
        </w:rPr>
      </w:r>
      <w:r w:rsidR="00020270" w:rsidRPr="00A67A28">
        <w:rPr>
          <w:rFonts w:hAnsi="黑体"/>
          <w:color w:val="000000" w:themeColor="text1"/>
        </w:rPr>
        <w:fldChar w:fldCharType="separate"/>
      </w:r>
      <w:r w:rsidRPr="00A67A28">
        <w:rPr>
          <w:rFonts w:hAnsi="黑体"/>
          <w:color w:val="000000" w:themeColor="text1"/>
        </w:rPr>
        <w:t>XXXX</w:t>
      </w:r>
      <w:r w:rsidR="00020270" w:rsidRPr="00A67A28">
        <w:rPr>
          <w:rFonts w:hAnsi="黑体"/>
          <w:color w:val="000000" w:themeColor="text1"/>
        </w:rPr>
        <w:fldChar w:fldCharType="end"/>
      </w:r>
      <w:bookmarkEnd w:id="6"/>
      <w:r w:rsidR="004821BE" w:rsidRPr="00A67A28">
        <w:rPr>
          <w:rFonts w:hAnsi="黑体"/>
          <w:color w:val="000000" w:themeColor="text1"/>
        </w:rPr>
        <w:t>-</w:t>
      </w:r>
      <w:r w:rsidR="00E06842" w:rsidRPr="00A67A28">
        <w:rPr>
          <w:rFonts w:hAnsi="黑体"/>
          <w:color w:val="000000" w:themeColor="text1"/>
        </w:rPr>
        <w:t>2023</w:t>
      </w:r>
    </w:p>
    <w:p w:rsidR="00B07F1B" w:rsidRPr="00E70C00" w:rsidRDefault="00020270" w:rsidP="004428E5">
      <w:pPr>
        <w:pStyle w:val="affffffffff5"/>
        <w:framePr w:wrap="around" w:x="1400" w:y="3244"/>
        <w:rPr>
          <w:rFonts w:ascii="Times New Roman"/>
          <w:color w:val="000000" w:themeColor="text1"/>
        </w:rPr>
      </w:pPr>
      <w:r w:rsidRPr="00A67A28">
        <w:rPr>
          <w:rFonts w:hAnsi="黑体"/>
          <w:color w:val="000000" w:themeColor="text1"/>
        </w:rPr>
        <w:fldChar w:fldCharType="begin">
          <w:ffData>
            <w:name w:val="OSTD_CODE"/>
            <w:enabled/>
            <w:calcOnExit w:val="0"/>
            <w:textInput/>
          </w:ffData>
        </w:fldChar>
      </w:r>
      <w:bookmarkStart w:id="7" w:name="OSTD_CODE"/>
      <w:r w:rsidR="00D70915" w:rsidRPr="00A67A28">
        <w:rPr>
          <w:rFonts w:hAnsi="黑体"/>
          <w:color w:val="000000" w:themeColor="text1"/>
        </w:rPr>
        <w:instrText xml:space="preserve"> FORMTEXT </w:instrText>
      </w:r>
      <w:r w:rsidRPr="00A67A28">
        <w:rPr>
          <w:rFonts w:hAnsi="黑体"/>
          <w:color w:val="000000" w:themeColor="text1"/>
        </w:rPr>
      </w:r>
      <w:r w:rsidRPr="00A67A28">
        <w:rPr>
          <w:rFonts w:hAnsi="黑体"/>
          <w:color w:val="000000" w:themeColor="text1"/>
        </w:rPr>
        <w:fldChar w:fldCharType="separate"/>
      </w:r>
      <w:r w:rsidR="00D70915" w:rsidRPr="00A67A28">
        <w:rPr>
          <w:color w:val="000000" w:themeColor="text1"/>
        </w:rPr>
        <w:t>     </w:t>
      </w:r>
      <w:r w:rsidRPr="00A67A28">
        <w:rPr>
          <w:rFonts w:hAnsi="黑体"/>
          <w:color w:val="000000" w:themeColor="text1"/>
        </w:rPr>
        <w:fldChar w:fldCharType="end"/>
      </w:r>
      <w:bookmarkEnd w:id="7"/>
    </w:p>
    <w:p w:rsidR="00B07F1B" w:rsidRPr="00E70C00" w:rsidRDefault="00B07F1B">
      <w:pPr>
        <w:spacing w:line="240" w:lineRule="auto"/>
        <w:rPr>
          <w:rFonts w:ascii="Times New Roman" w:eastAsia="黑体" w:hAnsi="Times New Roman"/>
          <w:color w:val="000000" w:themeColor="text1"/>
          <w:kern w:val="0"/>
          <w:sz w:val="10"/>
          <w:szCs w:val="10"/>
        </w:rPr>
      </w:pPr>
    </w:p>
    <w:p w:rsidR="00B07F1B" w:rsidRPr="00E70C00" w:rsidRDefault="00B07F1B">
      <w:pPr>
        <w:pStyle w:val="afffff2"/>
        <w:framePr w:w="9639" w:h="6976" w:hRule="exact" w:hSpace="0" w:vSpace="0" w:wrap="around" w:hAnchor="page" w:y="6408"/>
        <w:jc w:val="center"/>
        <w:rPr>
          <w:rFonts w:ascii="Times New Roman" w:eastAsia="黑体"/>
          <w:b w:val="0"/>
          <w:bCs w:val="0"/>
          <w:color w:val="000000" w:themeColor="text1"/>
          <w:w w:val="100"/>
        </w:rPr>
      </w:pPr>
    </w:p>
    <w:p w:rsidR="00B07F1B" w:rsidRPr="00A67A28" w:rsidRDefault="00020270">
      <w:pPr>
        <w:pStyle w:val="affffffffff6"/>
        <w:framePr w:h="6974" w:hRule="exact" w:wrap="around" w:x="1419" w:anchorLock="1"/>
        <w:rPr>
          <w:color w:val="000000" w:themeColor="text1"/>
        </w:rPr>
      </w:pPr>
      <w:r w:rsidRPr="00A67A28">
        <w:rPr>
          <w:color w:val="000000" w:themeColor="text1"/>
        </w:rPr>
        <w:fldChar w:fldCharType="begin">
          <w:ffData>
            <w:name w:val="CSTD_NAME"/>
            <w:enabled/>
            <w:calcOnExit w:val="0"/>
            <w:textInput>
              <w:default w:val="点击此处添加标准名称"/>
            </w:textInput>
          </w:ffData>
        </w:fldChar>
      </w:r>
      <w:bookmarkStart w:id="8" w:name="CSTD_NAME"/>
      <w:r w:rsidR="00D70915" w:rsidRPr="00A67A28">
        <w:rPr>
          <w:color w:val="000000" w:themeColor="text1"/>
        </w:rPr>
        <w:instrText xml:space="preserve"> FORMTEXT </w:instrText>
      </w:r>
      <w:r w:rsidRPr="00A67A28">
        <w:rPr>
          <w:color w:val="000000" w:themeColor="text1"/>
        </w:rPr>
      </w:r>
      <w:r w:rsidRPr="00A67A28">
        <w:rPr>
          <w:color w:val="000000" w:themeColor="text1"/>
        </w:rPr>
        <w:fldChar w:fldCharType="separate"/>
      </w:r>
      <w:r w:rsidR="00346D53" w:rsidRPr="00A67A28">
        <w:rPr>
          <w:color w:val="000000" w:themeColor="text1"/>
        </w:rPr>
        <w:t>摩托车</w:t>
      </w:r>
      <w:r w:rsidR="00F47B6D" w:rsidRPr="00A67A28">
        <w:rPr>
          <w:color w:val="000000" w:themeColor="text1"/>
        </w:rPr>
        <w:t>和轻便摩托车用点火线圈</w:t>
      </w:r>
      <w:r w:rsidR="00346D53" w:rsidRPr="00A67A28">
        <w:rPr>
          <w:color w:val="000000" w:themeColor="text1"/>
        </w:rPr>
        <w:t>技术条件</w:t>
      </w:r>
      <w:r w:rsidRPr="00A67A28">
        <w:rPr>
          <w:color w:val="000000" w:themeColor="text1"/>
        </w:rPr>
        <w:fldChar w:fldCharType="end"/>
      </w:r>
      <w:bookmarkEnd w:id="8"/>
    </w:p>
    <w:p w:rsidR="00B07F1B" w:rsidRPr="00E70C00" w:rsidRDefault="00B07F1B">
      <w:pPr>
        <w:framePr w:w="9639" w:h="6974" w:hRule="exact" w:wrap="around" w:vAnchor="page" w:hAnchor="page" w:x="1419" w:y="6408" w:anchorLock="1"/>
        <w:ind w:left="-1418"/>
        <w:rPr>
          <w:rFonts w:ascii="Times New Roman" w:hAnsi="Times New Roman"/>
          <w:color w:val="000000" w:themeColor="text1"/>
        </w:rPr>
      </w:pPr>
    </w:p>
    <w:bookmarkStart w:id="9" w:name="ESTD_NAME"/>
    <w:p w:rsidR="00B07F1B" w:rsidRPr="00A67A28" w:rsidRDefault="00020270">
      <w:pPr>
        <w:pStyle w:val="afffffffa"/>
        <w:framePr w:w="9639" w:h="6974" w:hRule="exact" w:wrap="around" w:vAnchor="page" w:hAnchor="page" w:x="1419" w:y="6408" w:anchorLock="1"/>
        <w:textAlignment w:val="bottom"/>
        <w:rPr>
          <w:rFonts w:ascii="黑体" w:eastAsia="黑体" w:hAnsi="黑体"/>
          <w:color w:val="000000" w:themeColor="text1"/>
          <w:szCs w:val="28"/>
        </w:rPr>
      </w:pPr>
      <w:r w:rsidRPr="00A67A28">
        <w:rPr>
          <w:rFonts w:ascii="黑体" w:eastAsia="黑体" w:hAnsi="黑体"/>
          <w:color w:val="000000" w:themeColor="text1"/>
          <w:szCs w:val="28"/>
        </w:rPr>
        <w:fldChar w:fldCharType="begin">
          <w:ffData>
            <w:name w:val="ESTD_NAME"/>
            <w:enabled/>
            <w:calcOnExit w:val="0"/>
            <w:textInput>
              <w:default w:val="Specifications of ignition coil for motorcycles and mopeds"/>
            </w:textInput>
          </w:ffData>
        </w:fldChar>
      </w:r>
      <w:r w:rsidR="00840EA9" w:rsidRPr="00A67A28">
        <w:rPr>
          <w:rFonts w:ascii="黑体" w:eastAsia="黑体" w:hAnsi="黑体"/>
          <w:color w:val="000000" w:themeColor="text1"/>
          <w:szCs w:val="28"/>
        </w:rPr>
        <w:instrText xml:space="preserve"> FORMTEXT </w:instrText>
      </w:r>
      <w:r w:rsidRPr="00A67A28">
        <w:rPr>
          <w:rFonts w:ascii="黑体" w:eastAsia="黑体" w:hAnsi="黑体"/>
          <w:color w:val="000000" w:themeColor="text1"/>
          <w:szCs w:val="28"/>
        </w:rPr>
      </w:r>
      <w:r w:rsidRPr="00A67A28">
        <w:rPr>
          <w:rFonts w:ascii="黑体" w:eastAsia="黑体" w:hAnsi="黑体"/>
          <w:color w:val="000000" w:themeColor="text1"/>
          <w:szCs w:val="28"/>
        </w:rPr>
        <w:fldChar w:fldCharType="separate"/>
      </w:r>
      <w:r w:rsidR="00840EA9" w:rsidRPr="00A67A28">
        <w:rPr>
          <w:rFonts w:ascii="黑体" w:eastAsia="黑体" w:hAnsi="黑体"/>
          <w:noProof/>
          <w:color w:val="000000" w:themeColor="text1"/>
          <w:szCs w:val="28"/>
        </w:rPr>
        <w:t>Specifications of ignition coil for motorcycles and mopeds</w:t>
      </w:r>
      <w:r w:rsidRPr="00A67A28">
        <w:rPr>
          <w:rFonts w:ascii="黑体" w:eastAsia="黑体" w:hAnsi="黑体"/>
          <w:color w:val="000000" w:themeColor="text1"/>
          <w:szCs w:val="28"/>
        </w:rPr>
        <w:fldChar w:fldCharType="end"/>
      </w:r>
      <w:bookmarkEnd w:id="9"/>
    </w:p>
    <w:p w:rsidR="00B07F1B" w:rsidRPr="00E70C00" w:rsidRDefault="00B07F1B">
      <w:pPr>
        <w:framePr w:w="9639" w:h="6974" w:hRule="exact" w:wrap="around" w:vAnchor="page" w:hAnchor="page" w:x="1419" w:y="6408" w:anchorLock="1"/>
        <w:spacing w:line="760" w:lineRule="exact"/>
        <w:ind w:left="-1418"/>
        <w:rPr>
          <w:rFonts w:ascii="Times New Roman" w:hAnsi="Times New Roman"/>
          <w:color w:val="000000" w:themeColor="text1"/>
        </w:rPr>
      </w:pPr>
    </w:p>
    <w:bookmarkStart w:id="10" w:name="下拉1"/>
    <w:p w:rsidR="00B07F1B" w:rsidRPr="00D861C7" w:rsidRDefault="00020270">
      <w:pPr>
        <w:pStyle w:val="afffffffa"/>
        <w:framePr w:w="9639" w:h="6974" w:hRule="exact" w:wrap="around" w:vAnchor="page" w:hAnchor="page" w:x="1419" w:y="6408" w:anchorLock="1"/>
        <w:spacing w:before="440" w:after="160"/>
        <w:textAlignment w:val="bottom"/>
        <w:rPr>
          <w:rFonts w:ascii="宋体" w:hAnsi="宋体"/>
          <w:color w:val="000000" w:themeColor="text1"/>
          <w:sz w:val="24"/>
          <w:szCs w:val="28"/>
        </w:rPr>
      </w:pPr>
      <w:r w:rsidRPr="00D861C7">
        <w:rPr>
          <w:rFonts w:ascii="宋体" w:hAnsi="宋体"/>
          <w:color w:val="000000" w:themeColor="text1"/>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sidR="004428E5" w:rsidRPr="00D861C7">
        <w:rPr>
          <w:rFonts w:ascii="宋体" w:hAnsi="宋体"/>
          <w:color w:val="000000" w:themeColor="text1"/>
          <w:sz w:val="24"/>
          <w:szCs w:val="28"/>
        </w:rPr>
        <w:instrText xml:space="preserve"> FORMDROPDOWN </w:instrText>
      </w:r>
      <w:r w:rsidRPr="00D861C7">
        <w:rPr>
          <w:rFonts w:ascii="宋体" w:hAnsi="宋体"/>
          <w:color w:val="000000" w:themeColor="text1"/>
          <w:sz w:val="24"/>
          <w:szCs w:val="28"/>
        </w:rPr>
      </w:r>
      <w:r w:rsidRPr="00D861C7">
        <w:rPr>
          <w:rFonts w:ascii="宋体" w:hAnsi="宋体"/>
          <w:color w:val="000000" w:themeColor="text1"/>
          <w:sz w:val="24"/>
          <w:szCs w:val="28"/>
        </w:rPr>
        <w:fldChar w:fldCharType="end"/>
      </w:r>
      <w:bookmarkEnd w:id="10"/>
      <w:r w:rsidR="00D861C7" w:rsidRPr="00D861C7">
        <w:rPr>
          <w:rFonts w:ascii="宋体" w:hAnsi="宋体" w:hint="eastAsia"/>
          <w:color w:val="000000" w:themeColor="text1"/>
          <w:sz w:val="24"/>
          <w:szCs w:val="28"/>
        </w:rPr>
        <w:t>（征求意见稿）</w:t>
      </w:r>
    </w:p>
    <w:p w:rsidR="00B07F1B" w:rsidRPr="00D861C7" w:rsidRDefault="004428E5">
      <w:pPr>
        <w:pStyle w:val="afffffffa"/>
        <w:framePr w:w="9639" w:h="6974" w:hRule="exact" w:wrap="around" w:vAnchor="page" w:hAnchor="page" w:x="1419" w:y="6408" w:anchorLock="1"/>
        <w:spacing w:before="180" w:line="240" w:lineRule="atLeast"/>
        <w:textAlignment w:val="bottom"/>
        <w:rPr>
          <w:rFonts w:ascii="宋体" w:hAnsi="宋体"/>
          <w:color w:val="000000" w:themeColor="text1"/>
          <w:sz w:val="21"/>
          <w:szCs w:val="28"/>
        </w:rPr>
      </w:pPr>
      <w:r w:rsidRPr="00A67A28">
        <w:rPr>
          <w:rFonts w:ascii="宋体" w:hAnsi="宋体"/>
          <w:color w:val="000000" w:themeColor="text1"/>
          <w:sz w:val="21"/>
          <w:szCs w:val="28"/>
        </w:rPr>
        <w:t>（2022.0</w:t>
      </w:r>
      <w:r w:rsidR="00D861C7" w:rsidRPr="00A67A28">
        <w:rPr>
          <w:rFonts w:ascii="宋体" w:hAnsi="宋体" w:hint="eastAsia"/>
          <w:color w:val="000000" w:themeColor="text1"/>
          <w:sz w:val="21"/>
          <w:szCs w:val="28"/>
        </w:rPr>
        <w:t>8</w:t>
      </w:r>
      <w:r w:rsidRPr="00A67A28">
        <w:rPr>
          <w:rFonts w:ascii="宋体" w:hAnsi="宋体"/>
          <w:color w:val="000000" w:themeColor="text1"/>
          <w:sz w:val="21"/>
          <w:szCs w:val="28"/>
        </w:rPr>
        <w:t>.</w:t>
      </w:r>
      <w:r w:rsidR="00F11D1C" w:rsidRPr="00A67A28">
        <w:rPr>
          <w:rFonts w:ascii="宋体" w:hAnsi="宋体" w:hint="eastAsia"/>
          <w:color w:val="000000" w:themeColor="text1"/>
          <w:sz w:val="21"/>
          <w:szCs w:val="28"/>
        </w:rPr>
        <w:t>1</w:t>
      </w:r>
      <w:r w:rsidR="00D861C7" w:rsidRPr="00A67A28">
        <w:rPr>
          <w:rFonts w:ascii="宋体" w:hAnsi="宋体" w:hint="eastAsia"/>
          <w:color w:val="000000" w:themeColor="text1"/>
          <w:sz w:val="21"/>
          <w:szCs w:val="28"/>
        </w:rPr>
        <w:t>0</w:t>
      </w:r>
      <w:r w:rsidRPr="00A67A28">
        <w:rPr>
          <w:rFonts w:ascii="宋体" w:hAnsi="宋体"/>
          <w:color w:val="000000" w:themeColor="text1"/>
          <w:sz w:val="21"/>
          <w:szCs w:val="28"/>
        </w:rPr>
        <w:t>）</w:t>
      </w:r>
    </w:p>
    <w:p w:rsidR="00B07F1B" w:rsidRPr="00E70C00" w:rsidRDefault="00020270" w:rsidP="00235F81">
      <w:pPr>
        <w:pStyle w:val="afffffffa"/>
        <w:framePr w:w="9639" w:h="6974" w:hRule="exact" w:wrap="around" w:vAnchor="page" w:hAnchor="page" w:x="1419" w:y="6408" w:anchorLock="1"/>
        <w:spacing w:beforeLines="300" w:afterLines="30" w:line="240" w:lineRule="auto"/>
        <w:textAlignment w:val="bottom"/>
        <w:rPr>
          <w:b/>
          <w:color w:val="000000" w:themeColor="text1"/>
          <w:sz w:val="21"/>
          <w:szCs w:val="28"/>
        </w:rPr>
      </w:pPr>
      <w:r w:rsidRPr="00E70C00">
        <w:rPr>
          <w:b/>
          <w:color w:val="000000" w:themeColor="text1"/>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sidR="00D70915" w:rsidRPr="00E70C00">
        <w:rPr>
          <w:b/>
          <w:color w:val="000000" w:themeColor="text1"/>
          <w:sz w:val="21"/>
          <w:szCs w:val="28"/>
        </w:rPr>
        <w:instrText xml:space="preserve"> FORMDROPDOWN </w:instrText>
      </w:r>
      <w:r w:rsidRPr="00E70C00">
        <w:rPr>
          <w:b/>
          <w:color w:val="000000" w:themeColor="text1"/>
          <w:sz w:val="21"/>
          <w:szCs w:val="28"/>
        </w:rPr>
      </w:r>
      <w:r w:rsidRPr="00E70C00">
        <w:rPr>
          <w:b/>
          <w:color w:val="000000" w:themeColor="text1"/>
          <w:sz w:val="21"/>
          <w:szCs w:val="28"/>
        </w:rPr>
        <w:fldChar w:fldCharType="end"/>
      </w:r>
      <w:bookmarkEnd w:id="11"/>
    </w:p>
    <w:p w:rsidR="00B07F1B" w:rsidRPr="00E70C00" w:rsidRDefault="00E06842">
      <w:pPr>
        <w:pStyle w:val="affffffffff2"/>
        <w:framePr w:wrap="around" w:y="14176"/>
        <w:rPr>
          <w:color w:val="000000" w:themeColor="text1"/>
        </w:rPr>
      </w:pPr>
      <w:r w:rsidRPr="00A67A28">
        <w:rPr>
          <w:color w:val="000000" w:themeColor="text1"/>
        </w:rPr>
        <w:t>2023</w:t>
      </w:r>
      <w:r w:rsidR="00D70915" w:rsidRPr="00A67A28">
        <w:rPr>
          <w:color w:val="000000" w:themeColor="text1"/>
        </w:rPr>
        <w:t>-</w:t>
      </w:r>
      <w:r w:rsidR="00020270" w:rsidRPr="00A67A28">
        <w:rPr>
          <w:color w:val="000000" w:themeColor="text1"/>
        </w:rPr>
        <w:fldChar w:fldCharType="begin">
          <w:ffData>
            <w:name w:val="PLSH_DATE_M"/>
            <w:enabled/>
            <w:calcOnExit w:val="0"/>
            <w:textInput>
              <w:default w:val="XX"/>
              <w:maxLength w:val="2"/>
            </w:textInput>
          </w:ffData>
        </w:fldChar>
      </w:r>
      <w:bookmarkStart w:id="12" w:name="PLSH_DATE_M"/>
      <w:r w:rsidR="00D70915" w:rsidRPr="00A67A28">
        <w:rPr>
          <w:color w:val="000000" w:themeColor="text1"/>
        </w:rPr>
        <w:instrText xml:space="preserve"> FORMTEXT </w:instrText>
      </w:r>
      <w:r w:rsidR="00020270" w:rsidRPr="00A67A28">
        <w:rPr>
          <w:color w:val="000000" w:themeColor="text1"/>
        </w:rPr>
      </w:r>
      <w:r w:rsidR="00020270" w:rsidRPr="00A67A28">
        <w:rPr>
          <w:color w:val="000000" w:themeColor="text1"/>
        </w:rPr>
        <w:fldChar w:fldCharType="separate"/>
      </w:r>
      <w:r w:rsidR="00D70915" w:rsidRPr="00A67A28">
        <w:rPr>
          <w:color w:val="000000" w:themeColor="text1"/>
        </w:rPr>
        <w:t>XX</w:t>
      </w:r>
      <w:r w:rsidR="00020270" w:rsidRPr="00A67A28">
        <w:rPr>
          <w:color w:val="000000" w:themeColor="text1"/>
        </w:rPr>
        <w:fldChar w:fldCharType="end"/>
      </w:r>
      <w:bookmarkEnd w:id="12"/>
      <w:r w:rsidR="00D70915" w:rsidRPr="00A67A28">
        <w:rPr>
          <w:color w:val="000000" w:themeColor="text1"/>
        </w:rPr>
        <w:t>-</w:t>
      </w:r>
      <w:r w:rsidR="00020270" w:rsidRPr="00A67A28">
        <w:rPr>
          <w:color w:val="000000" w:themeColor="text1"/>
        </w:rPr>
        <w:fldChar w:fldCharType="begin">
          <w:ffData>
            <w:name w:val="PLSH_DATE_D"/>
            <w:enabled/>
            <w:calcOnExit w:val="0"/>
            <w:textInput>
              <w:default w:val="XX"/>
              <w:maxLength w:val="2"/>
            </w:textInput>
          </w:ffData>
        </w:fldChar>
      </w:r>
      <w:bookmarkStart w:id="13" w:name="PLSH_DATE_D"/>
      <w:r w:rsidR="00D70915" w:rsidRPr="00A67A28">
        <w:rPr>
          <w:color w:val="000000" w:themeColor="text1"/>
        </w:rPr>
        <w:instrText xml:space="preserve"> FORMTEXT </w:instrText>
      </w:r>
      <w:r w:rsidR="00020270" w:rsidRPr="00A67A28">
        <w:rPr>
          <w:color w:val="000000" w:themeColor="text1"/>
        </w:rPr>
      </w:r>
      <w:r w:rsidR="00020270" w:rsidRPr="00A67A28">
        <w:rPr>
          <w:color w:val="000000" w:themeColor="text1"/>
        </w:rPr>
        <w:fldChar w:fldCharType="separate"/>
      </w:r>
      <w:r w:rsidR="00D70915" w:rsidRPr="00A67A28">
        <w:rPr>
          <w:color w:val="000000" w:themeColor="text1"/>
        </w:rPr>
        <w:t>XX</w:t>
      </w:r>
      <w:r w:rsidR="00020270" w:rsidRPr="00A67A28">
        <w:rPr>
          <w:color w:val="000000" w:themeColor="text1"/>
        </w:rPr>
        <w:fldChar w:fldCharType="end"/>
      </w:r>
      <w:bookmarkEnd w:id="13"/>
      <w:r w:rsidR="00D70915" w:rsidRPr="00A67A28">
        <w:rPr>
          <w:color w:val="000000" w:themeColor="text1"/>
        </w:rPr>
        <w:t>发布</w:t>
      </w:r>
    </w:p>
    <w:p w:rsidR="00B07F1B" w:rsidRPr="00A67A28" w:rsidRDefault="00E06842">
      <w:pPr>
        <w:pStyle w:val="affffffffff3"/>
        <w:framePr w:wrap="around" w:y="14176"/>
        <w:rPr>
          <w:rFonts w:ascii="黑体" w:hAnsi="黑体"/>
          <w:color w:val="000000" w:themeColor="text1"/>
        </w:rPr>
      </w:pPr>
      <w:r w:rsidRPr="00A67A28">
        <w:rPr>
          <w:rFonts w:ascii="黑体" w:hAnsi="黑体"/>
          <w:color w:val="000000" w:themeColor="text1"/>
        </w:rPr>
        <w:t>2023</w:t>
      </w:r>
      <w:r w:rsidR="00D70915" w:rsidRPr="00A67A28">
        <w:rPr>
          <w:rFonts w:ascii="黑体" w:hAnsi="黑体"/>
          <w:color w:val="000000" w:themeColor="text1"/>
        </w:rPr>
        <w:t>-</w:t>
      </w:r>
      <w:r w:rsidR="00020270" w:rsidRPr="00A67A28">
        <w:rPr>
          <w:rFonts w:ascii="黑体" w:hAnsi="黑体"/>
          <w:color w:val="000000" w:themeColor="text1"/>
        </w:rPr>
        <w:fldChar w:fldCharType="begin">
          <w:ffData>
            <w:name w:val="CROT_DATE_M"/>
            <w:enabled/>
            <w:calcOnExit w:val="0"/>
            <w:textInput>
              <w:default w:val="XX"/>
              <w:maxLength w:val="2"/>
            </w:textInput>
          </w:ffData>
        </w:fldChar>
      </w:r>
      <w:bookmarkStart w:id="14" w:name="CROT_DATE_M"/>
      <w:r w:rsidR="00D70915" w:rsidRPr="00A67A28">
        <w:rPr>
          <w:rFonts w:ascii="黑体" w:hAnsi="黑体"/>
          <w:color w:val="000000" w:themeColor="text1"/>
        </w:rPr>
        <w:instrText xml:space="preserve"> FORMTEXT </w:instrText>
      </w:r>
      <w:r w:rsidR="00020270" w:rsidRPr="00A67A28">
        <w:rPr>
          <w:rFonts w:ascii="黑体" w:hAnsi="黑体"/>
          <w:color w:val="000000" w:themeColor="text1"/>
        </w:rPr>
      </w:r>
      <w:r w:rsidR="00020270" w:rsidRPr="00A67A28">
        <w:rPr>
          <w:rFonts w:ascii="黑体" w:hAnsi="黑体"/>
          <w:color w:val="000000" w:themeColor="text1"/>
        </w:rPr>
        <w:fldChar w:fldCharType="separate"/>
      </w:r>
      <w:r w:rsidR="00D70915" w:rsidRPr="00A67A28">
        <w:rPr>
          <w:rFonts w:ascii="黑体" w:hAnsi="黑体"/>
          <w:color w:val="000000" w:themeColor="text1"/>
        </w:rPr>
        <w:t>XX</w:t>
      </w:r>
      <w:r w:rsidR="00020270" w:rsidRPr="00A67A28">
        <w:rPr>
          <w:rFonts w:ascii="黑体" w:hAnsi="黑体"/>
          <w:color w:val="000000" w:themeColor="text1"/>
        </w:rPr>
        <w:fldChar w:fldCharType="end"/>
      </w:r>
      <w:bookmarkEnd w:id="14"/>
      <w:r w:rsidR="00D70915" w:rsidRPr="00A67A28">
        <w:rPr>
          <w:rFonts w:ascii="黑体" w:hAnsi="黑体"/>
          <w:color w:val="000000" w:themeColor="text1"/>
        </w:rPr>
        <w:t>-</w:t>
      </w:r>
      <w:r w:rsidR="00020270" w:rsidRPr="00A67A28">
        <w:rPr>
          <w:rFonts w:ascii="黑体" w:hAnsi="黑体"/>
          <w:color w:val="000000" w:themeColor="text1"/>
        </w:rPr>
        <w:fldChar w:fldCharType="begin">
          <w:ffData>
            <w:name w:val="CROT_DATE_D"/>
            <w:enabled/>
            <w:calcOnExit w:val="0"/>
            <w:textInput>
              <w:default w:val="XX"/>
              <w:maxLength w:val="2"/>
            </w:textInput>
          </w:ffData>
        </w:fldChar>
      </w:r>
      <w:bookmarkStart w:id="15" w:name="CROT_DATE_D"/>
      <w:r w:rsidR="00D70915" w:rsidRPr="00A67A28">
        <w:rPr>
          <w:rFonts w:ascii="黑体" w:hAnsi="黑体"/>
          <w:color w:val="000000" w:themeColor="text1"/>
        </w:rPr>
        <w:instrText xml:space="preserve"> FORMTEXT </w:instrText>
      </w:r>
      <w:r w:rsidR="00020270" w:rsidRPr="00A67A28">
        <w:rPr>
          <w:rFonts w:ascii="黑体" w:hAnsi="黑体"/>
          <w:color w:val="000000" w:themeColor="text1"/>
        </w:rPr>
      </w:r>
      <w:r w:rsidR="00020270" w:rsidRPr="00A67A28">
        <w:rPr>
          <w:rFonts w:ascii="黑体" w:hAnsi="黑体"/>
          <w:color w:val="000000" w:themeColor="text1"/>
        </w:rPr>
        <w:fldChar w:fldCharType="separate"/>
      </w:r>
      <w:r w:rsidR="00D70915" w:rsidRPr="00A67A28">
        <w:rPr>
          <w:rFonts w:ascii="黑体" w:hAnsi="黑体"/>
          <w:color w:val="000000" w:themeColor="text1"/>
        </w:rPr>
        <w:t>XX</w:t>
      </w:r>
      <w:r w:rsidR="00020270" w:rsidRPr="00A67A28">
        <w:rPr>
          <w:rFonts w:ascii="黑体" w:hAnsi="黑体"/>
          <w:color w:val="000000" w:themeColor="text1"/>
        </w:rPr>
        <w:fldChar w:fldCharType="end"/>
      </w:r>
      <w:bookmarkEnd w:id="15"/>
      <w:r w:rsidR="00D70915" w:rsidRPr="00A67A28">
        <w:rPr>
          <w:rFonts w:ascii="黑体" w:hAnsi="黑体"/>
          <w:color w:val="000000" w:themeColor="text1"/>
        </w:rPr>
        <w:t>实施</w:t>
      </w:r>
    </w:p>
    <w:p w:rsidR="00B07F1B" w:rsidRPr="00E70C00" w:rsidRDefault="00020270" w:rsidP="000669A0">
      <w:pPr>
        <w:pStyle w:val="affffffffa"/>
        <w:framePr w:h="584" w:hRule="exact" w:hSpace="181" w:vSpace="181" w:wrap="around" w:y="14800"/>
        <w:spacing w:line="240" w:lineRule="auto"/>
        <w:rPr>
          <w:rFonts w:ascii="Times New Roman"/>
          <w:color w:val="000000" w:themeColor="text1"/>
        </w:rPr>
      </w:pPr>
      <w:r w:rsidRPr="00E70C00">
        <w:rPr>
          <w:rFonts w:ascii="Times New Roman"/>
          <w:color w:val="000000" w:themeColor="text1"/>
          <w:w w:val="100"/>
          <w:sz w:val="28"/>
        </w:rPr>
        <w:fldChar w:fldCharType="begin">
          <w:ffData>
            <w:name w:val="fm"/>
            <w:enabled/>
            <w:calcOnExit w:val="0"/>
            <w:textInput/>
          </w:ffData>
        </w:fldChar>
      </w:r>
      <w:bookmarkStart w:id="16" w:name="fm"/>
      <w:r w:rsidR="00D70915" w:rsidRPr="00E70C00">
        <w:rPr>
          <w:rFonts w:ascii="Times New Roman"/>
          <w:color w:val="000000" w:themeColor="text1"/>
          <w:w w:val="100"/>
          <w:sz w:val="28"/>
        </w:rPr>
        <w:instrText xml:space="preserve"> FORMTEXT </w:instrText>
      </w:r>
      <w:r w:rsidRPr="00E70C00">
        <w:rPr>
          <w:rFonts w:ascii="Times New Roman"/>
          <w:color w:val="000000" w:themeColor="text1"/>
          <w:w w:val="100"/>
          <w:sz w:val="28"/>
        </w:rPr>
      </w:r>
      <w:r w:rsidRPr="00E70C00">
        <w:rPr>
          <w:rFonts w:ascii="Times New Roman"/>
          <w:color w:val="000000" w:themeColor="text1"/>
          <w:w w:val="100"/>
          <w:sz w:val="28"/>
        </w:rPr>
        <w:fldChar w:fldCharType="separate"/>
      </w:r>
      <w:r w:rsidR="00D70915" w:rsidRPr="00E70C00">
        <w:rPr>
          <w:rFonts w:ascii="Times New Roman" w:hAnsi="黑体"/>
          <w:color w:val="000000" w:themeColor="text1"/>
          <w:w w:val="100"/>
          <w:sz w:val="28"/>
        </w:rPr>
        <w:t>中国摩托车商会</w:t>
      </w:r>
      <w:r w:rsidRPr="00E70C00">
        <w:rPr>
          <w:rFonts w:ascii="Times New Roman"/>
          <w:color w:val="000000" w:themeColor="text1"/>
          <w:w w:val="100"/>
          <w:sz w:val="28"/>
        </w:rPr>
        <w:fldChar w:fldCharType="end"/>
      </w:r>
      <w:bookmarkEnd w:id="16"/>
      <w:r w:rsidR="00D70915" w:rsidRPr="00E70C00">
        <w:rPr>
          <w:rFonts w:ascii="Times New Roman"/>
          <w:color w:val="000000" w:themeColor="text1"/>
          <w:w w:val="100"/>
          <w:sz w:val="28"/>
        </w:rPr>
        <w:t>  </w:t>
      </w:r>
      <w:r w:rsidR="00D70915" w:rsidRPr="00E70C00">
        <w:rPr>
          <w:rStyle w:val="afffffffffffb"/>
          <w:rFonts w:ascii="Times New Roman" w:hAnsi="黑体"/>
          <w:color w:val="000000" w:themeColor="text1"/>
          <w:position w:val="0"/>
        </w:rPr>
        <w:t>发</w:t>
      </w:r>
      <w:r w:rsidR="00D70915" w:rsidRPr="00E70C00">
        <w:rPr>
          <w:rStyle w:val="afffffffffffb"/>
          <w:rFonts w:ascii="Times New Roman" w:hAnsi="黑体"/>
          <w:color w:val="000000" w:themeColor="text1"/>
          <w:spacing w:val="0"/>
          <w:position w:val="0"/>
        </w:rPr>
        <w:t>布</w:t>
      </w:r>
    </w:p>
    <w:p w:rsidR="00B07F1B" w:rsidRPr="00E70C00" w:rsidRDefault="00020270">
      <w:pPr>
        <w:rPr>
          <w:rFonts w:ascii="Times New Roman" w:hAnsi="Times New Roman"/>
          <w:color w:val="000000" w:themeColor="text1"/>
          <w:sz w:val="28"/>
          <w:szCs w:val="28"/>
        </w:rPr>
        <w:sectPr w:rsidR="00B07F1B" w:rsidRPr="00E70C0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sidRPr="00020270">
        <w:rPr>
          <w:rFonts w:ascii="Times New Roman" w:eastAsia="黑体" w:hAnsi="Times New Roman"/>
          <w:noProof/>
          <w:color w:val="000000" w:themeColor="text1"/>
          <w:kern w:val="0"/>
          <w:sz w:val="10"/>
          <w:szCs w:val="10"/>
        </w:rPr>
        <w:pict>
          <v:line id="_x0000_s1026" style="position:absolute;left:0;text-align:left;z-index:251659264;mso-position-horizontal-relative:page;mso-position-vertical-relative:page" from="70.9pt,212.6pt" to="537.35pt,212.6pt"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3+I8zYAAAADAEAAA8AAAAAAAAAAQAgAAAAIgAAAGRycy9k&#10;b3ducmV2LnhtbFBLAQIUABQAAAAIAIdO4kAiPcYDyQEAAF4DAAAOAAAAAAAAAAEAIAAAACcBAABk&#10;cnMvZTJvRG9jLnhtbFBLBQYAAAAABgAGAFkBAABiBQAAAAA=&#10;" o:allowoverlap="f">
            <w10:wrap anchorx="page" anchory="page"/>
          </v:line>
        </w:pict>
      </w:r>
      <w:r>
        <w:rPr>
          <w:rFonts w:ascii="Times New Roman" w:hAnsi="Times New Roman"/>
          <w:noProof/>
          <w:color w:val="000000" w:themeColor="text1"/>
          <w:sz w:val="28"/>
          <w:szCs w:val="28"/>
        </w:rPr>
        <w:pict>
          <v:line id="_x0000_s1045" style="position:absolute;left:0;text-align:left;z-index:251660288;mso-position-horizontal-relative:page;mso-position-vertical-relative:page" from="70.85pt,728.55pt" to="552.75pt,728.55pt"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mp0YvXAAAADgEAAA8AAAAAAAAAAQAgAAAAIgAAAGRycy9kb3du&#10;cmV2LnhtbFBLAQIUABQAAAAIAIdO4kDwxhcxxwEAAFwDAAAOAAAAAAAAAAEAIAAAACYBAABkcnMv&#10;ZTJvRG9jLnhtbFBLBQYAAAAABgAGAFkBAABfBQAAAAA=&#10;">
            <w10:wrap anchorx="page" anchory="page"/>
            <w10:anchorlock/>
          </v:line>
        </w:pict>
      </w:r>
    </w:p>
    <w:p w:rsidR="00DD2649" w:rsidRPr="00E70C00" w:rsidRDefault="00DD2649" w:rsidP="00DD2649">
      <w:pPr>
        <w:pStyle w:val="affffffc"/>
        <w:spacing w:after="360"/>
        <w:rPr>
          <w:rFonts w:ascii="Times New Roman" w:hAnsi="Times New Roman"/>
          <w:color w:val="000000" w:themeColor="text1"/>
        </w:rPr>
      </w:pPr>
      <w:bookmarkStart w:id="17" w:name="BookMark1"/>
      <w:bookmarkStart w:id="18" w:name="_Toc82459309"/>
      <w:bookmarkStart w:id="19" w:name="_Toc82459344"/>
      <w:bookmarkStart w:id="20" w:name="_Toc83416358"/>
      <w:bookmarkStart w:id="21" w:name="_Toc83416397"/>
      <w:bookmarkStart w:id="22" w:name="_Toc83760228"/>
      <w:r w:rsidRPr="00E70C00">
        <w:rPr>
          <w:rFonts w:ascii="Times New Roman" w:hAnsi="Times New Roman"/>
          <w:color w:val="000000" w:themeColor="text1"/>
          <w:spacing w:val="320"/>
        </w:rPr>
        <w:lastRenderedPageBreak/>
        <w:t>目</w:t>
      </w:r>
      <w:r w:rsidRPr="00E70C00">
        <w:rPr>
          <w:rFonts w:ascii="Times New Roman" w:hAnsi="Times New Roman"/>
          <w:color w:val="000000" w:themeColor="text1"/>
        </w:rPr>
        <w:t>次</w:t>
      </w:r>
    </w:p>
    <w:p w:rsidR="00DD2649" w:rsidRPr="00E70C00" w:rsidRDefault="00020270" w:rsidP="00451C32">
      <w:pPr>
        <w:pStyle w:val="10"/>
        <w:tabs>
          <w:tab w:val="right" w:leader="dot" w:pos="9344"/>
        </w:tabs>
        <w:spacing w:line="240" w:lineRule="auto"/>
        <w:rPr>
          <w:rFonts w:ascii="Times New Roman" w:eastAsiaTheme="minorEastAsia" w:hAnsi="Times New Roman"/>
          <w:noProof/>
          <w:color w:val="000000" w:themeColor="text1"/>
          <w:szCs w:val="22"/>
        </w:rPr>
      </w:pPr>
      <w:r w:rsidRPr="00020270">
        <w:rPr>
          <w:rFonts w:ascii="Times New Roman" w:hAnsi="Times New Roman"/>
          <w:color w:val="000000" w:themeColor="text1"/>
        </w:rPr>
        <w:fldChar w:fldCharType="begin"/>
      </w:r>
      <w:r w:rsidR="00DD2649" w:rsidRPr="00E70C00">
        <w:rPr>
          <w:rFonts w:ascii="Times New Roman" w:hAnsi="Times New Roman"/>
          <w:color w:val="000000" w:themeColor="text1"/>
        </w:rPr>
        <w:instrText>TOC \o "1-1" \h</w:instrText>
      </w:r>
      <w:r w:rsidRPr="00020270">
        <w:rPr>
          <w:rFonts w:ascii="Times New Roman" w:hAnsi="Times New Roman"/>
          <w:color w:val="000000" w:themeColor="text1"/>
        </w:rPr>
        <w:fldChar w:fldCharType="separate"/>
      </w:r>
      <w:hyperlink w:anchor="_Toc83760372" w:history="1">
        <w:r w:rsidR="00DD2649" w:rsidRPr="00E70C00">
          <w:rPr>
            <w:rStyle w:val="affffd"/>
            <w:rFonts w:ascii="Times New Roman"/>
            <w:noProof/>
            <w:color w:val="000000" w:themeColor="text1"/>
          </w:rPr>
          <w:t>前言</w:t>
        </w:r>
        <w:r w:rsidR="00DD2649" w:rsidRPr="00E70C00">
          <w:rPr>
            <w:rFonts w:ascii="Times New Roman" w:hAnsi="Times New Roman"/>
            <w:noProof/>
            <w:color w:val="000000" w:themeColor="text1"/>
          </w:rPr>
          <w:tab/>
        </w:r>
        <w:r w:rsidR="00DC1D6D" w:rsidRPr="00E70C00">
          <w:rPr>
            <w:rFonts w:ascii="Times New Roman" w:hAnsi="宋体"/>
            <w:noProof/>
            <w:color w:val="000000" w:themeColor="text1"/>
          </w:rPr>
          <w:t>Ⅱ</w:t>
        </w:r>
      </w:hyperlink>
    </w:p>
    <w:p w:rsidR="00DD2649" w:rsidRPr="00E70C00" w:rsidRDefault="00020270" w:rsidP="00451C32">
      <w:pPr>
        <w:pStyle w:val="10"/>
        <w:tabs>
          <w:tab w:val="right" w:leader="dot" w:pos="9344"/>
        </w:tabs>
        <w:spacing w:line="240" w:lineRule="auto"/>
        <w:rPr>
          <w:rFonts w:ascii="Times New Roman" w:eastAsiaTheme="minorEastAsia" w:hAnsi="Times New Roman"/>
          <w:noProof/>
          <w:color w:val="000000" w:themeColor="text1"/>
          <w:szCs w:val="22"/>
        </w:rPr>
      </w:pPr>
      <w:hyperlink w:anchor="_Toc83760373" w:history="1">
        <w:r w:rsidR="00DD2649" w:rsidRPr="00E70C00">
          <w:rPr>
            <w:rStyle w:val="affffd"/>
            <w:rFonts w:ascii="Times New Roman"/>
            <w:noProof/>
            <w:color w:val="000000" w:themeColor="text1"/>
          </w:rPr>
          <w:t xml:space="preserve">1 </w:t>
        </w:r>
        <w:r w:rsidR="00DD2649" w:rsidRPr="00E70C00">
          <w:rPr>
            <w:rStyle w:val="affffd"/>
            <w:rFonts w:ascii="Times New Roman"/>
            <w:noProof/>
            <w:color w:val="000000" w:themeColor="text1"/>
          </w:rPr>
          <w:t>范围</w:t>
        </w:r>
        <w:r w:rsidR="00DD2649"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DD2649" w:rsidRPr="00E70C00">
          <w:rPr>
            <w:rFonts w:ascii="Times New Roman" w:hAnsi="Times New Roman"/>
            <w:noProof/>
            <w:color w:val="000000" w:themeColor="text1"/>
          </w:rPr>
          <w:instrText xml:space="preserve"> PAGEREF _Toc83760373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DD2649" w:rsidRPr="00E70C00">
          <w:rPr>
            <w:rFonts w:ascii="Times New Roman" w:hAnsi="Times New Roman"/>
            <w:noProof/>
            <w:color w:val="000000" w:themeColor="text1"/>
          </w:rPr>
          <w:t>1</w:t>
        </w:r>
        <w:r w:rsidRPr="00E70C00">
          <w:rPr>
            <w:rFonts w:ascii="Times New Roman" w:hAnsi="Times New Roman"/>
            <w:noProof/>
            <w:color w:val="000000" w:themeColor="text1"/>
          </w:rPr>
          <w:fldChar w:fldCharType="end"/>
        </w:r>
      </w:hyperlink>
    </w:p>
    <w:p w:rsidR="00DD2649" w:rsidRPr="00E70C00" w:rsidRDefault="00020270" w:rsidP="00451C32">
      <w:pPr>
        <w:pStyle w:val="10"/>
        <w:tabs>
          <w:tab w:val="right" w:leader="dot" w:pos="9344"/>
        </w:tabs>
        <w:spacing w:line="240" w:lineRule="auto"/>
        <w:rPr>
          <w:rFonts w:ascii="Times New Roman" w:eastAsiaTheme="minorEastAsia" w:hAnsi="Times New Roman"/>
          <w:noProof/>
          <w:color w:val="000000" w:themeColor="text1"/>
          <w:szCs w:val="22"/>
        </w:rPr>
      </w:pPr>
      <w:hyperlink w:anchor="_Toc83760374" w:history="1">
        <w:r w:rsidR="00DD2649" w:rsidRPr="00E70C00">
          <w:rPr>
            <w:rStyle w:val="affffd"/>
            <w:rFonts w:ascii="Times New Roman"/>
            <w:noProof/>
            <w:color w:val="000000" w:themeColor="text1"/>
          </w:rPr>
          <w:t xml:space="preserve">2 </w:t>
        </w:r>
        <w:r w:rsidR="00DD2649" w:rsidRPr="00E70C00">
          <w:rPr>
            <w:rStyle w:val="affffd"/>
            <w:rFonts w:ascii="Times New Roman"/>
            <w:noProof/>
            <w:color w:val="000000" w:themeColor="text1"/>
          </w:rPr>
          <w:t>规范性引用文件</w:t>
        </w:r>
        <w:r w:rsidR="00DD2649"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DD2649" w:rsidRPr="00E70C00">
          <w:rPr>
            <w:rFonts w:ascii="Times New Roman" w:hAnsi="Times New Roman"/>
            <w:noProof/>
            <w:color w:val="000000" w:themeColor="text1"/>
          </w:rPr>
          <w:instrText xml:space="preserve"> PAGEREF _Toc83760374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DD2649" w:rsidRPr="00E70C00">
          <w:rPr>
            <w:rFonts w:ascii="Times New Roman" w:hAnsi="Times New Roman"/>
            <w:noProof/>
            <w:color w:val="000000" w:themeColor="text1"/>
          </w:rPr>
          <w:t>1</w:t>
        </w:r>
        <w:r w:rsidRPr="00E70C00">
          <w:rPr>
            <w:rFonts w:ascii="Times New Roman" w:hAnsi="Times New Roman"/>
            <w:noProof/>
            <w:color w:val="000000" w:themeColor="text1"/>
          </w:rPr>
          <w:fldChar w:fldCharType="end"/>
        </w:r>
      </w:hyperlink>
    </w:p>
    <w:p w:rsidR="00DD2649" w:rsidRPr="00E70C00" w:rsidRDefault="00020270" w:rsidP="00451C32">
      <w:pPr>
        <w:pStyle w:val="10"/>
        <w:tabs>
          <w:tab w:val="right" w:leader="dot" w:pos="9344"/>
        </w:tabs>
        <w:spacing w:line="240" w:lineRule="auto"/>
        <w:rPr>
          <w:rFonts w:ascii="Times New Roman" w:eastAsiaTheme="minorEastAsia" w:hAnsi="Times New Roman"/>
          <w:noProof/>
          <w:color w:val="000000" w:themeColor="text1"/>
          <w:szCs w:val="22"/>
        </w:rPr>
      </w:pPr>
      <w:hyperlink w:anchor="_Toc83760375" w:history="1">
        <w:r w:rsidR="00DD2649" w:rsidRPr="00E70C00">
          <w:rPr>
            <w:rStyle w:val="affffd"/>
            <w:rFonts w:ascii="Times New Roman"/>
            <w:noProof/>
            <w:color w:val="000000" w:themeColor="text1"/>
          </w:rPr>
          <w:t xml:space="preserve">3 </w:t>
        </w:r>
        <w:r w:rsidR="00DD2649" w:rsidRPr="00E70C00">
          <w:rPr>
            <w:rStyle w:val="affffd"/>
            <w:rFonts w:ascii="Times New Roman"/>
            <w:noProof/>
            <w:color w:val="000000" w:themeColor="text1"/>
          </w:rPr>
          <w:t>术语和定义</w:t>
        </w:r>
        <w:r w:rsidR="00DD2649"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DD2649" w:rsidRPr="00E70C00">
          <w:rPr>
            <w:rFonts w:ascii="Times New Roman" w:hAnsi="Times New Roman"/>
            <w:noProof/>
            <w:color w:val="000000" w:themeColor="text1"/>
          </w:rPr>
          <w:instrText xml:space="preserve"> PAGEREF _Toc83760375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DD2649" w:rsidRPr="00E70C00">
          <w:rPr>
            <w:rFonts w:ascii="Times New Roman" w:hAnsi="Times New Roman"/>
            <w:noProof/>
            <w:color w:val="000000" w:themeColor="text1"/>
          </w:rPr>
          <w:t>1</w:t>
        </w:r>
        <w:r w:rsidRPr="00E70C00">
          <w:rPr>
            <w:rFonts w:ascii="Times New Roman" w:hAnsi="Times New Roman"/>
            <w:noProof/>
            <w:color w:val="000000" w:themeColor="text1"/>
          </w:rPr>
          <w:fldChar w:fldCharType="end"/>
        </w:r>
      </w:hyperlink>
    </w:p>
    <w:p w:rsidR="00DD2649" w:rsidRPr="00E70C00" w:rsidRDefault="00020270" w:rsidP="00451C32">
      <w:pPr>
        <w:pStyle w:val="10"/>
        <w:tabs>
          <w:tab w:val="right" w:leader="dot" w:pos="9344"/>
        </w:tabs>
        <w:spacing w:line="240" w:lineRule="auto"/>
        <w:rPr>
          <w:rFonts w:ascii="Times New Roman" w:eastAsiaTheme="minorEastAsia" w:hAnsi="Times New Roman"/>
          <w:noProof/>
          <w:color w:val="000000" w:themeColor="text1"/>
          <w:szCs w:val="22"/>
        </w:rPr>
      </w:pPr>
      <w:hyperlink w:anchor="_Toc83760378" w:history="1">
        <w:r w:rsidR="00F47B6D" w:rsidRPr="00E70C00">
          <w:rPr>
            <w:rStyle w:val="affffd"/>
            <w:rFonts w:ascii="Times New Roman"/>
            <w:noProof/>
            <w:color w:val="000000" w:themeColor="text1"/>
          </w:rPr>
          <w:t xml:space="preserve">4 </w:t>
        </w:r>
        <w:r w:rsidR="00DD2649" w:rsidRPr="00E70C00">
          <w:rPr>
            <w:rStyle w:val="affffd"/>
            <w:rFonts w:ascii="Times New Roman"/>
            <w:noProof/>
            <w:color w:val="000000" w:themeColor="text1"/>
          </w:rPr>
          <w:t>要求</w:t>
        </w:r>
        <w:r w:rsidR="00DD2649"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DD2649" w:rsidRPr="00E70C00">
          <w:rPr>
            <w:rFonts w:ascii="Times New Roman" w:hAnsi="Times New Roman"/>
            <w:noProof/>
            <w:color w:val="000000" w:themeColor="text1"/>
          </w:rPr>
          <w:instrText xml:space="preserve"> PAGEREF _Toc83760378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DD2649" w:rsidRPr="00E70C00">
          <w:rPr>
            <w:rFonts w:ascii="Times New Roman" w:hAnsi="Times New Roman"/>
            <w:noProof/>
            <w:color w:val="000000" w:themeColor="text1"/>
          </w:rPr>
          <w:t>4</w:t>
        </w:r>
        <w:r w:rsidRPr="00E70C00">
          <w:rPr>
            <w:rFonts w:ascii="Times New Roman" w:hAnsi="Times New Roman"/>
            <w:noProof/>
            <w:color w:val="000000" w:themeColor="text1"/>
          </w:rPr>
          <w:fldChar w:fldCharType="end"/>
        </w:r>
      </w:hyperlink>
    </w:p>
    <w:p w:rsidR="00DD2649" w:rsidRPr="00E70C00" w:rsidRDefault="00020270" w:rsidP="00451C32">
      <w:pPr>
        <w:pStyle w:val="10"/>
        <w:tabs>
          <w:tab w:val="right" w:leader="dot" w:pos="9344"/>
        </w:tabs>
        <w:spacing w:line="240" w:lineRule="auto"/>
        <w:rPr>
          <w:rFonts w:ascii="Times New Roman" w:hAnsi="Times New Roman"/>
          <w:color w:val="000000" w:themeColor="text1"/>
        </w:rPr>
      </w:pPr>
      <w:hyperlink w:anchor="_Toc83760379" w:history="1">
        <w:r w:rsidR="00F47B6D" w:rsidRPr="00E70C00">
          <w:rPr>
            <w:rStyle w:val="affffd"/>
            <w:rFonts w:ascii="Times New Roman"/>
            <w:noProof/>
            <w:color w:val="000000" w:themeColor="text1"/>
          </w:rPr>
          <w:t>5</w:t>
        </w:r>
        <w:r w:rsidR="00DD2649" w:rsidRPr="00E70C00">
          <w:rPr>
            <w:rStyle w:val="affffd"/>
            <w:rFonts w:ascii="Times New Roman"/>
            <w:noProof/>
            <w:color w:val="000000" w:themeColor="text1"/>
          </w:rPr>
          <w:t>试验方法</w:t>
        </w:r>
        <w:r w:rsidR="00DD2649"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DD2649" w:rsidRPr="00E70C00">
          <w:rPr>
            <w:rFonts w:ascii="Times New Roman" w:hAnsi="Times New Roman"/>
            <w:noProof/>
            <w:color w:val="000000" w:themeColor="text1"/>
          </w:rPr>
          <w:instrText xml:space="preserve"> PAGEREF _Toc83760379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DD2649" w:rsidRPr="00E70C00">
          <w:rPr>
            <w:rFonts w:ascii="Times New Roman" w:hAnsi="Times New Roman"/>
            <w:noProof/>
            <w:color w:val="000000" w:themeColor="text1"/>
          </w:rPr>
          <w:t>5</w:t>
        </w:r>
        <w:r w:rsidRPr="00E70C00">
          <w:rPr>
            <w:rFonts w:ascii="Times New Roman" w:hAnsi="Times New Roman"/>
            <w:noProof/>
            <w:color w:val="000000" w:themeColor="text1"/>
          </w:rPr>
          <w:fldChar w:fldCharType="end"/>
        </w:r>
      </w:hyperlink>
    </w:p>
    <w:p w:rsidR="003C0181" w:rsidRPr="00E70C00" w:rsidRDefault="00020270" w:rsidP="003C0181">
      <w:pPr>
        <w:pStyle w:val="10"/>
        <w:tabs>
          <w:tab w:val="right" w:leader="dot" w:pos="9344"/>
        </w:tabs>
        <w:spacing w:line="240" w:lineRule="auto"/>
        <w:rPr>
          <w:rFonts w:ascii="Times New Roman" w:eastAsiaTheme="minorEastAsia" w:hAnsi="Times New Roman"/>
          <w:noProof/>
          <w:color w:val="000000" w:themeColor="text1"/>
          <w:szCs w:val="22"/>
        </w:rPr>
      </w:pPr>
      <w:hyperlink w:anchor="_Toc83760378" w:history="1">
        <w:r w:rsidR="003C0181" w:rsidRPr="00E70C00">
          <w:rPr>
            <w:rStyle w:val="affffd"/>
            <w:rFonts w:ascii="Times New Roman"/>
            <w:noProof/>
            <w:color w:val="000000" w:themeColor="text1"/>
          </w:rPr>
          <w:t xml:space="preserve">6 </w:t>
        </w:r>
        <w:r w:rsidR="003C0181" w:rsidRPr="00E70C00">
          <w:rPr>
            <w:rStyle w:val="affffd"/>
            <w:rFonts w:ascii="Times New Roman"/>
            <w:noProof/>
            <w:color w:val="000000" w:themeColor="text1"/>
          </w:rPr>
          <w:t>标志</w:t>
        </w:r>
        <w:r w:rsidR="003C0181" w:rsidRPr="00E70C00">
          <w:rPr>
            <w:rFonts w:ascii="Times New Roman" w:hAnsi="Times New Roman"/>
            <w:noProof/>
            <w:color w:val="000000" w:themeColor="text1"/>
          </w:rPr>
          <w:tab/>
        </w:r>
        <w:r w:rsidRPr="00E70C00">
          <w:rPr>
            <w:rFonts w:ascii="Times New Roman" w:hAnsi="Times New Roman"/>
            <w:noProof/>
            <w:color w:val="000000" w:themeColor="text1"/>
          </w:rPr>
          <w:fldChar w:fldCharType="begin"/>
        </w:r>
        <w:r w:rsidR="003C0181" w:rsidRPr="00E70C00">
          <w:rPr>
            <w:rFonts w:ascii="Times New Roman" w:hAnsi="Times New Roman"/>
            <w:noProof/>
            <w:color w:val="000000" w:themeColor="text1"/>
          </w:rPr>
          <w:instrText xml:space="preserve"> PAGEREF _Toc83760378 \h </w:instrText>
        </w:r>
        <w:r w:rsidRPr="00E70C00">
          <w:rPr>
            <w:rFonts w:ascii="Times New Roman" w:hAnsi="Times New Roman"/>
            <w:noProof/>
            <w:color w:val="000000" w:themeColor="text1"/>
          </w:rPr>
        </w:r>
        <w:r w:rsidRPr="00E70C00">
          <w:rPr>
            <w:rFonts w:ascii="Times New Roman" w:hAnsi="Times New Roman"/>
            <w:noProof/>
            <w:color w:val="000000" w:themeColor="text1"/>
          </w:rPr>
          <w:fldChar w:fldCharType="separate"/>
        </w:r>
        <w:r w:rsidR="003C0181" w:rsidRPr="00E70C00">
          <w:rPr>
            <w:rFonts w:ascii="Times New Roman" w:hAnsi="Times New Roman"/>
            <w:noProof/>
            <w:color w:val="000000" w:themeColor="text1"/>
          </w:rPr>
          <w:t>4</w:t>
        </w:r>
        <w:r w:rsidRPr="00E70C00">
          <w:rPr>
            <w:rFonts w:ascii="Times New Roman" w:hAnsi="Times New Roman"/>
            <w:noProof/>
            <w:color w:val="000000" w:themeColor="text1"/>
          </w:rPr>
          <w:fldChar w:fldCharType="end"/>
        </w:r>
      </w:hyperlink>
    </w:p>
    <w:p w:rsidR="003C0181" w:rsidRPr="00E70C00" w:rsidRDefault="003C0181" w:rsidP="003C0181">
      <w:pPr>
        <w:rPr>
          <w:rFonts w:ascii="Times New Roman" w:hAnsi="Times New Roman"/>
          <w:color w:val="000000" w:themeColor="text1"/>
        </w:rPr>
      </w:pPr>
    </w:p>
    <w:p w:rsidR="00DD2649" w:rsidRPr="00E70C00" w:rsidRDefault="00020270" w:rsidP="00451C32">
      <w:pPr>
        <w:pStyle w:val="affffffc"/>
        <w:spacing w:after="360"/>
        <w:rPr>
          <w:rFonts w:ascii="Times New Roman" w:hAnsi="Times New Roman"/>
          <w:color w:val="000000" w:themeColor="text1"/>
        </w:rPr>
        <w:sectPr w:rsidR="00DD2649" w:rsidRPr="00E70C00" w:rsidSect="00DD2649">
          <w:headerReference w:type="even" r:id="rId17"/>
          <w:headerReference w:type="default" r:id="rId18"/>
          <w:footerReference w:type="default" r:id="rId19"/>
          <w:pgSz w:w="11906" w:h="16838"/>
          <w:pgMar w:top="2410" w:right="1134" w:bottom="1134" w:left="1134" w:header="1418" w:footer="1134" w:gutter="284"/>
          <w:pgNumType w:fmt="upperRoman" w:start="1"/>
          <w:cols w:space="425"/>
          <w:formProt w:val="0"/>
          <w:docGrid w:linePitch="312"/>
        </w:sectPr>
      </w:pPr>
      <w:r w:rsidRPr="00E70C00">
        <w:rPr>
          <w:rFonts w:ascii="Times New Roman" w:hAnsi="Times New Roman"/>
          <w:color w:val="000000" w:themeColor="text1"/>
        </w:rPr>
        <w:fldChar w:fldCharType="end"/>
      </w:r>
    </w:p>
    <w:p w:rsidR="00B07F1B" w:rsidRPr="00E70C00" w:rsidRDefault="00D70915" w:rsidP="00235F81">
      <w:pPr>
        <w:pStyle w:val="a7"/>
        <w:spacing w:beforeLines="200" w:after="360"/>
        <w:rPr>
          <w:rFonts w:ascii="Times New Roman"/>
          <w:color w:val="000000" w:themeColor="text1"/>
        </w:rPr>
      </w:pPr>
      <w:bookmarkStart w:id="23" w:name="_Toc83760372"/>
      <w:bookmarkStart w:id="24" w:name="BookMark2"/>
      <w:bookmarkEnd w:id="17"/>
      <w:r w:rsidRPr="00E70C00">
        <w:rPr>
          <w:rFonts w:ascii="Times New Roman"/>
          <w:color w:val="000000" w:themeColor="text1"/>
          <w:spacing w:val="320"/>
        </w:rPr>
        <w:lastRenderedPageBreak/>
        <w:t>前</w:t>
      </w:r>
      <w:r w:rsidRPr="00E70C00">
        <w:rPr>
          <w:rFonts w:ascii="Times New Roman"/>
          <w:color w:val="000000" w:themeColor="text1"/>
        </w:rPr>
        <w:t>言</w:t>
      </w:r>
      <w:bookmarkEnd w:id="18"/>
      <w:bookmarkEnd w:id="19"/>
      <w:bookmarkEnd w:id="20"/>
      <w:bookmarkEnd w:id="21"/>
      <w:bookmarkEnd w:id="22"/>
      <w:bookmarkEnd w:id="23"/>
    </w:p>
    <w:p w:rsidR="00B07F1B" w:rsidRPr="00E70C00" w:rsidRDefault="00D70915">
      <w:pPr>
        <w:pStyle w:val="afffff7"/>
        <w:ind w:firstLine="420"/>
        <w:rPr>
          <w:rFonts w:ascii="Times New Roman"/>
          <w:color w:val="000000" w:themeColor="text1"/>
        </w:rPr>
      </w:pPr>
      <w:r w:rsidRPr="00E70C00">
        <w:rPr>
          <w:rFonts w:ascii="Times New Roman"/>
          <w:color w:val="000000" w:themeColor="text1"/>
        </w:rPr>
        <w:t>本文件按照</w:t>
      </w:r>
      <w:r w:rsidRPr="00E70C00">
        <w:rPr>
          <w:rFonts w:ascii="Times New Roman"/>
          <w:color w:val="000000" w:themeColor="text1"/>
        </w:rPr>
        <w:t>GB/T 1.1</w:t>
      </w:r>
      <w:r w:rsidR="000D6D4C" w:rsidRPr="00E70C00">
        <w:rPr>
          <w:rFonts w:ascii="Times New Roman"/>
          <w:color w:val="000000" w:themeColor="text1"/>
        </w:rPr>
        <w:t>-</w:t>
      </w:r>
      <w:r w:rsidRPr="00E70C00">
        <w:rPr>
          <w:rFonts w:ascii="Times New Roman"/>
          <w:color w:val="000000" w:themeColor="text1"/>
        </w:rPr>
        <w:t>2020</w:t>
      </w:r>
      <w:r w:rsidRPr="00E70C00">
        <w:rPr>
          <w:rFonts w:ascii="Times New Roman"/>
          <w:color w:val="000000" w:themeColor="text1"/>
        </w:rPr>
        <w:t>《标准化工作导则第</w:t>
      </w:r>
      <w:r w:rsidRPr="00E70C00">
        <w:rPr>
          <w:rFonts w:ascii="Times New Roman"/>
          <w:color w:val="000000" w:themeColor="text1"/>
        </w:rPr>
        <w:t>1</w:t>
      </w:r>
      <w:r w:rsidRPr="00E70C00">
        <w:rPr>
          <w:rFonts w:ascii="Times New Roman"/>
          <w:color w:val="000000" w:themeColor="text1"/>
        </w:rPr>
        <w:t>部分：标准化文件的结构和起草规则》的规定起草。</w:t>
      </w:r>
    </w:p>
    <w:p w:rsidR="00B07F1B" w:rsidRPr="00E70C00" w:rsidRDefault="00D70915">
      <w:pPr>
        <w:pStyle w:val="afffff7"/>
        <w:ind w:firstLine="420"/>
        <w:rPr>
          <w:rFonts w:ascii="Times New Roman"/>
          <w:color w:val="000000" w:themeColor="text1"/>
        </w:rPr>
      </w:pPr>
      <w:r w:rsidRPr="00E70C00">
        <w:rPr>
          <w:rFonts w:ascii="Times New Roman"/>
          <w:color w:val="000000" w:themeColor="text1"/>
        </w:rPr>
        <w:t>请注意本文件的某些内容可能涉及专利。本文件的发布机构不承担识别专利的责任。</w:t>
      </w:r>
    </w:p>
    <w:p w:rsidR="00B07F1B" w:rsidRPr="00E70C00" w:rsidRDefault="00D70915">
      <w:pPr>
        <w:pStyle w:val="afffff7"/>
        <w:ind w:firstLine="420"/>
        <w:rPr>
          <w:rFonts w:ascii="Times New Roman"/>
          <w:color w:val="000000" w:themeColor="text1"/>
        </w:rPr>
      </w:pPr>
      <w:r w:rsidRPr="00E70C00">
        <w:rPr>
          <w:rFonts w:ascii="Times New Roman"/>
          <w:color w:val="000000" w:themeColor="text1"/>
        </w:rPr>
        <w:t>本文件由中国摩托车商会提出。</w:t>
      </w:r>
    </w:p>
    <w:p w:rsidR="00B07F1B" w:rsidRPr="00E70C00" w:rsidRDefault="00D70915">
      <w:pPr>
        <w:pStyle w:val="afffff7"/>
        <w:ind w:firstLine="420"/>
        <w:rPr>
          <w:rFonts w:ascii="Times New Roman"/>
          <w:color w:val="000000" w:themeColor="text1"/>
        </w:rPr>
      </w:pPr>
      <w:r w:rsidRPr="00E70C00">
        <w:rPr>
          <w:rFonts w:ascii="Times New Roman"/>
          <w:color w:val="000000" w:themeColor="text1"/>
        </w:rPr>
        <w:t>本文件由中国摩托车商会归口。</w:t>
      </w:r>
    </w:p>
    <w:p w:rsidR="00B07F1B" w:rsidRPr="00E70C00" w:rsidRDefault="003804B6" w:rsidP="00346D53">
      <w:pPr>
        <w:pStyle w:val="afffff7"/>
        <w:ind w:firstLine="420"/>
        <w:rPr>
          <w:rFonts w:ascii="Times New Roman"/>
          <w:color w:val="000000" w:themeColor="text1"/>
        </w:rPr>
      </w:pPr>
      <w:r w:rsidRPr="00E70C00">
        <w:rPr>
          <w:rFonts w:ascii="Times New Roman"/>
          <w:color w:val="000000" w:themeColor="text1"/>
        </w:rPr>
        <w:t>本文件起草单位：力帆科技（集团）股份有限公司</w:t>
      </w:r>
      <w:r w:rsidR="00D64DD9" w:rsidRPr="00E70C00">
        <w:rPr>
          <w:rFonts w:ascii="Times New Roman"/>
          <w:color w:val="000000" w:themeColor="text1"/>
        </w:rPr>
        <w:t>、重庆力华自动化有限责任公司、重庆三木华瑞机电有限公司</w:t>
      </w:r>
      <w:r w:rsidR="00F11D1C" w:rsidRPr="00E70C00">
        <w:rPr>
          <w:rFonts w:ascii="Times New Roman" w:hint="eastAsia"/>
          <w:color w:val="000000" w:themeColor="text1"/>
        </w:rPr>
        <w:t>。</w:t>
      </w:r>
    </w:p>
    <w:p w:rsidR="00B07F1B" w:rsidRPr="00E70C00" w:rsidRDefault="00D70915">
      <w:pPr>
        <w:pStyle w:val="afffff7"/>
        <w:ind w:firstLine="420"/>
        <w:rPr>
          <w:rFonts w:ascii="Times New Roman"/>
          <w:color w:val="000000" w:themeColor="text1"/>
        </w:rPr>
      </w:pPr>
      <w:r w:rsidRPr="00E70C00">
        <w:rPr>
          <w:rFonts w:ascii="Times New Roman"/>
          <w:color w:val="000000" w:themeColor="text1"/>
        </w:rPr>
        <w:t>本文件主要起草人：</w:t>
      </w:r>
      <w:r w:rsidR="00D64DD9" w:rsidRPr="00E70C00">
        <w:rPr>
          <w:rFonts w:ascii="Times New Roman"/>
          <w:color w:val="000000" w:themeColor="text1"/>
        </w:rPr>
        <w:t>李红梅、</w:t>
      </w:r>
      <w:r w:rsidR="00780016" w:rsidRPr="00E70C00">
        <w:rPr>
          <w:rFonts w:ascii="Times New Roman"/>
          <w:color w:val="000000" w:themeColor="text1"/>
        </w:rPr>
        <w:t>卢军波、孙克友、鄢志钢</w:t>
      </w:r>
      <w:r w:rsidR="00B9064F" w:rsidRPr="00E70C00">
        <w:rPr>
          <w:rFonts w:ascii="Times New Roman"/>
          <w:color w:val="000000" w:themeColor="text1"/>
        </w:rPr>
        <w:t>、雷正果、刘元伟</w:t>
      </w:r>
      <w:r w:rsidR="00DC1D6D" w:rsidRPr="00E70C00">
        <w:rPr>
          <w:rFonts w:ascii="Times New Roman"/>
          <w:color w:val="000000" w:themeColor="text1"/>
        </w:rPr>
        <w:t>。</w:t>
      </w:r>
    </w:p>
    <w:p w:rsidR="000669A0" w:rsidRPr="00E70C00" w:rsidRDefault="000669A0">
      <w:pPr>
        <w:pStyle w:val="afffff7"/>
        <w:ind w:firstLine="420"/>
        <w:rPr>
          <w:rFonts w:ascii="Times New Roman"/>
          <w:color w:val="000000" w:themeColor="text1"/>
        </w:rPr>
      </w:pPr>
      <w:r w:rsidRPr="00E70C00">
        <w:rPr>
          <w:rFonts w:ascii="Times New Roman"/>
          <w:color w:val="000000" w:themeColor="text1"/>
        </w:rPr>
        <w:t>本文件为首次制定。</w:t>
      </w:r>
    </w:p>
    <w:p w:rsidR="00B07F1B" w:rsidRPr="00E70C00" w:rsidRDefault="00B07F1B">
      <w:pPr>
        <w:pStyle w:val="afffff7"/>
        <w:ind w:firstLine="420"/>
        <w:rPr>
          <w:rFonts w:ascii="Times New Roman"/>
          <w:color w:val="000000" w:themeColor="text1"/>
        </w:rPr>
        <w:sectPr w:rsidR="00B07F1B" w:rsidRPr="00E70C00" w:rsidSect="00F11D1C">
          <w:pgSz w:w="11906" w:h="16838"/>
          <w:pgMar w:top="1871" w:right="1134" w:bottom="1134" w:left="1134" w:header="1418" w:footer="1134" w:gutter="284"/>
          <w:pgNumType w:fmt="upperRoman"/>
          <w:cols w:space="425"/>
          <w:formProt w:val="0"/>
          <w:docGrid w:linePitch="312"/>
        </w:sectPr>
      </w:pPr>
    </w:p>
    <w:p w:rsidR="00B07F1B" w:rsidRPr="00E70C00" w:rsidRDefault="00B07F1B">
      <w:pPr>
        <w:spacing w:line="20" w:lineRule="exact"/>
        <w:jc w:val="center"/>
        <w:rPr>
          <w:rFonts w:ascii="Times New Roman" w:eastAsia="黑体" w:hAnsi="Times New Roman"/>
          <w:color w:val="000000" w:themeColor="text1"/>
          <w:sz w:val="32"/>
          <w:szCs w:val="32"/>
        </w:rPr>
      </w:pPr>
      <w:bookmarkStart w:id="25" w:name="BookMark4"/>
      <w:bookmarkEnd w:id="24"/>
    </w:p>
    <w:p w:rsidR="00B07F1B" w:rsidRPr="00E70C00" w:rsidRDefault="00B07F1B">
      <w:pPr>
        <w:spacing w:line="20" w:lineRule="exact"/>
        <w:jc w:val="center"/>
        <w:rPr>
          <w:rFonts w:ascii="Times New Roman" w:eastAsia="黑体" w:hAnsi="Times New Roman"/>
          <w:color w:val="000000" w:themeColor="text1"/>
          <w:sz w:val="32"/>
          <w:szCs w:val="32"/>
        </w:rPr>
      </w:pPr>
    </w:p>
    <w:bookmarkStart w:id="26" w:name="NEW_STAND_NAME" w:displacedByCustomXml="next"/>
    <w:sdt>
      <w:sdtPr>
        <w:rPr>
          <w:rFonts w:ascii="Times New Roman" w:hAnsi="Times New Roman"/>
          <w:color w:val="000000" w:themeColor="text1"/>
        </w:rPr>
        <w:tag w:val="NEW_STAND_NAME"/>
        <w:id w:val="595910757"/>
        <w:lock w:val="sdtLocked"/>
        <w:placeholder>
          <w:docPart w:val="50F9EC6C35474ED6B17E0A72FA65225A"/>
        </w:placeholder>
      </w:sdtPr>
      <w:sdtContent>
        <w:p w:rsidR="00B07F1B" w:rsidRPr="00E70C00" w:rsidRDefault="00442B80" w:rsidP="00235F81">
          <w:pPr>
            <w:pStyle w:val="afffffffffa"/>
            <w:spacing w:beforeLines="100" w:afterLines="220"/>
            <w:rPr>
              <w:rFonts w:ascii="Times New Roman" w:hAnsi="Times New Roman"/>
              <w:color w:val="000000" w:themeColor="text1"/>
            </w:rPr>
          </w:pPr>
          <w:r w:rsidRPr="00E70C00">
            <w:rPr>
              <w:rFonts w:ascii="Times New Roman"/>
              <w:color w:val="000000" w:themeColor="text1"/>
            </w:rPr>
            <w:t>摩托车</w:t>
          </w:r>
          <w:r w:rsidR="008005BE" w:rsidRPr="00E70C00">
            <w:rPr>
              <w:rFonts w:ascii="Times New Roman"/>
              <w:color w:val="000000" w:themeColor="text1"/>
            </w:rPr>
            <w:t>和轻便摩托车用点火线圈</w:t>
          </w:r>
          <w:r w:rsidRPr="00E70C00">
            <w:rPr>
              <w:rFonts w:ascii="Times New Roman"/>
              <w:color w:val="000000" w:themeColor="text1"/>
            </w:rPr>
            <w:t>技术条件</w:t>
          </w:r>
        </w:p>
      </w:sdtContent>
    </w:sdt>
    <w:p w:rsidR="00B07F1B" w:rsidRPr="00E70C00" w:rsidRDefault="00D70915">
      <w:pPr>
        <w:pStyle w:val="affd"/>
        <w:spacing w:before="240" w:after="240"/>
        <w:rPr>
          <w:rFonts w:ascii="Times New Roman"/>
          <w:color w:val="000000" w:themeColor="text1"/>
        </w:rPr>
      </w:pPr>
      <w:bookmarkStart w:id="27" w:name="_Toc26648465"/>
      <w:bookmarkStart w:id="28" w:name="_Toc17233325"/>
      <w:bookmarkStart w:id="29" w:name="_Toc26718930"/>
      <w:bookmarkStart w:id="30" w:name="_Toc82459345"/>
      <w:bookmarkStart w:id="31" w:name="_Toc24884218"/>
      <w:bookmarkStart w:id="32" w:name="_Toc24884211"/>
      <w:bookmarkStart w:id="33" w:name="_Toc82383772"/>
      <w:bookmarkStart w:id="34" w:name="_Toc26986530"/>
      <w:bookmarkStart w:id="35" w:name="_Toc17233333"/>
      <w:bookmarkStart w:id="36" w:name="_Toc82459310"/>
      <w:bookmarkStart w:id="37" w:name="_Toc26986771"/>
      <w:bookmarkStart w:id="38" w:name="_Toc83416359"/>
      <w:bookmarkStart w:id="39" w:name="_Toc83416398"/>
      <w:bookmarkStart w:id="40" w:name="_Toc83760229"/>
      <w:bookmarkStart w:id="41" w:name="_Toc83760373"/>
      <w:bookmarkEnd w:id="26"/>
      <w:r w:rsidRPr="00E70C00">
        <w:rPr>
          <w:rFonts w:ascii="Times New Roman"/>
          <w:color w:val="000000" w:themeColor="text1"/>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7F1B" w:rsidRPr="00E70C00" w:rsidRDefault="00D70915" w:rsidP="00347FA1">
      <w:pPr>
        <w:pStyle w:val="afffff7"/>
        <w:ind w:firstLine="420"/>
        <w:rPr>
          <w:rFonts w:hAnsi="宋体"/>
          <w:color w:val="000000" w:themeColor="text1"/>
        </w:rPr>
      </w:pPr>
      <w:bookmarkStart w:id="42" w:name="_Toc82383773"/>
      <w:bookmarkStart w:id="43" w:name="_Toc24884212"/>
      <w:bookmarkStart w:id="44" w:name="_Toc17233334"/>
      <w:bookmarkStart w:id="45" w:name="_Toc17233326"/>
      <w:bookmarkStart w:id="46" w:name="_Toc24884219"/>
      <w:bookmarkStart w:id="47" w:name="_Toc26648466"/>
      <w:r w:rsidRPr="00E70C00">
        <w:rPr>
          <w:rFonts w:hAnsi="宋体"/>
          <w:color w:val="000000" w:themeColor="text1"/>
        </w:rPr>
        <w:t>本</w:t>
      </w:r>
      <w:r w:rsidR="00966C33" w:rsidRPr="00E70C00">
        <w:rPr>
          <w:rFonts w:hAnsi="宋体"/>
          <w:color w:val="000000" w:themeColor="text1"/>
        </w:rPr>
        <w:t>文件</w:t>
      </w:r>
      <w:r w:rsidRPr="00E70C00">
        <w:rPr>
          <w:rFonts w:hAnsi="宋体"/>
          <w:color w:val="000000" w:themeColor="text1"/>
        </w:rPr>
        <w:t>规定了</w:t>
      </w:r>
      <w:r w:rsidR="00347FA1" w:rsidRPr="00E70C00">
        <w:rPr>
          <w:rFonts w:hAnsi="宋体"/>
          <w:color w:val="000000" w:themeColor="text1"/>
        </w:rPr>
        <w:t>摩托车和轻便摩托车用点火线圈</w:t>
      </w:r>
      <w:r w:rsidR="00486697" w:rsidRPr="00E70C00">
        <w:rPr>
          <w:rFonts w:hAnsi="宋体"/>
          <w:color w:val="000000" w:themeColor="text1"/>
        </w:rPr>
        <w:t>的</w:t>
      </w:r>
      <w:r w:rsidRPr="00E70C00">
        <w:rPr>
          <w:rFonts w:hAnsi="宋体"/>
          <w:color w:val="000000" w:themeColor="text1"/>
        </w:rPr>
        <w:t>要求</w:t>
      </w:r>
      <w:r w:rsidR="00EC2353" w:rsidRPr="00E70C00">
        <w:rPr>
          <w:rFonts w:hAnsi="宋体" w:hint="eastAsia"/>
          <w:color w:val="000000" w:themeColor="text1"/>
        </w:rPr>
        <w:t>、</w:t>
      </w:r>
      <w:r w:rsidRPr="00E70C00">
        <w:rPr>
          <w:rFonts w:hAnsi="宋体"/>
          <w:color w:val="000000" w:themeColor="text1"/>
        </w:rPr>
        <w:t>试验方法</w:t>
      </w:r>
      <w:r w:rsidR="00EC2353" w:rsidRPr="00E70C00">
        <w:rPr>
          <w:rFonts w:hAnsi="宋体" w:hint="eastAsia"/>
          <w:color w:val="000000" w:themeColor="text1"/>
        </w:rPr>
        <w:t>和标志</w:t>
      </w:r>
      <w:r w:rsidRPr="00E70C00">
        <w:rPr>
          <w:rFonts w:hAnsi="宋体"/>
          <w:color w:val="000000" w:themeColor="text1"/>
        </w:rPr>
        <w:t>。</w:t>
      </w:r>
      <w:bookmarkEnd w:id="42"/>
    </w:p>
    <w:p w:rsidR="00347FA1" w:rsidRPr="00E70C00" w:rsidRDefault="00D70915">
      <w:pPr>
        <w:pStyle w:val="afffff7"/>
        <w:ind w:firstLine="420"/>
        <w:rPr>
          <w:rFonts w:hAnsi="宋体"/>
          <w:color w:val="000000" w:themeColor="text1"/>
        </w:rPr>
      </w:pPr>
      <w:bookmarkStart w:id="48" w:name="_Toc82383774"/>
      <w:r w:rsidRPr="00E70C00">
        <w:rPr>
          <w:rFonts w:hAnsi="宋体"/>
          <w:color w:val="000000" w:themeColor="text1"/>
        </w:rPr>
        <w:t>本</w:t>
      </w:r>
      <w:r w:rsidR="00966C33" w:rsidRPr="00E70C00">
        <w:rPr>
          <w:rFonts w:hAnsi="宋体"/>
          <w:color w:val="000000" w:themeColor="text1"/>
        </w:rPr>
        <w:t>文件</w:t>
      </w:r>
      <w:r w:rsidRPr="00E70C00">
        <w:rPr>
          <w:rFonts w:hAnsi="宋体"/>
          <w:color w:val="000000" w:themeColor="text1"/>
        </w:rPr>
        <w:t>适用于</w:t>
      </w:r>
      <w:r w:rsidR="00347FA1" w:rsidRPr="00E70C00">
        <w:rPr>
          <w:rFonts w:hAnsi="宋体"/>
          <w:color w:val="000000" w:themeColor="text1"/>
        </w:rPr>
        <w:t>摩托车</w:t>
      </w:r>
      <w:r w:rsidR="00D50DD5" w:rsidRPr="00E70C00">
        <w:rPr>
          <w:rFonts w:hAnsi="宋体"/>
          <w:color w:val="000000" w:themeColor="text1"/>
        </w:rPr>
        <w:t>和轻便摩托车</w:t>
      </w:r>
      <w:r w:rsidR="00347FA1" w:rsidRPr="00E70C00">
        <w:rPr>
          <w:rFonts w:hAnsi="宋体"/>
          <w:color w:val="000000" w:themeColor="text1"/>
        </w:rPr>
        <w:t>用点火线圈，除特殊说明外，以下简称“点火线圈”。</w:t>
      </w:r>
    </w:p>
    <w:p w:rsidR="00B07F1B" w:rsidRPr="00E70C00" w:rsidRDefault="00D70915">
      <w:pPr>
        <w:pStyle w:val="affd"/>
        <w:spacing w:before="240" w:after="240"/>
        <w:rPr>
          <w:rFonts w:ascii="Times New Roman"/>
          <w:color w:val="000000" w:themeColor="text1"/>
        </w:rPr>
      </w:pPr>
      <w:bookmarkStart w:id="49" w:name="_Toc82459311"/>
      <w:bookmarkStart w:id="50" w:name="_Toc26986531"/>
      <w:bookmarkStart w:id="51" w:name="_Toc26986772"/>
      <w:bookmarkStart w:id="52" w:name="_Toc82383776"/>
      <w:bookmarkStart w:id="53" w:name="_Toc26718931"/>
      <w:bookmarkStart w:id="54" w:name="_Toc82459346"/>
      <w:bookmarkStart w:id="55" w:name="_Toc83416360"/>
      <w:bookmarkStart w:id="56" w:name="_Toc83416399"/>
      <w:bookmarkStart w:id="57" w:name="_Toc83760230"/>
      <w:bookmarkStart w:id="58" w:name="_Toc83760374"/>
      <w:bookmarkEnd w:id="48"/>
      <w:r w:rsidRPr="00E70C00">
        <w:rPr>
          <w:rFonts w:ascii="Times New Roman"/>
          <w:color w:val="000000" w:themeColor="text1"/>
        </w:rPr>
        <w:t>规范性引用文件</w:t>
      </w:r>
      <w:bookmarkEnd w:id="43"/>
      <w:bookmarkEnd w:id="44"/>
      <w:bookmarkEnd w:id="45"/>
      <w:bookmarkEnd w:id="46"/>
      <w:bookmarkEnd w:id="47"/>
      <w:bookmarkEnd w:id="49"/>
      <w:bookmarkEnd w:id="50"/>
      <w:bookmarkEnd w:id="51"/>
      <w:bookmarkEnd w:id="52"/>
      <w:bookmarkEnd w:id="53"/>
      <w:bookmarkEnd w:id="54"/>
      <w:bookmarkEnd w:id="55"/>
      <w:bookmarkEnd w:id="56"/>
      <w:bookmarkEnd w:id="57"/>
      <w:bookmarkEnd w:id="58"/>
    </w:p>
    <w:sdt>
      <w:sdtPr>
        <w:rPr>
          <w:rFonts w:ascii="Times New Roman"/>
          <w:color w:val="000000" w:themeColor="text1"/>
        </w:rPr>
        <w:id w:val="715848253"/>
        <w:placeholder>
          <w:docPart w:val="B5056A678DB346638232EEF3FD102B1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B07F1B" w:rsidRPr="00E70C00" w:rsidRDefault="00943659" w:rsidP="00D70915">
          <w:pPr>
            <w:pStyle w:val="afffff7"/>
            <w:ind w:firstLine="420"/>
            <w:rPr>
              <w:rFonts w:ascii="Times New Roman"/>
              <w:color w:val="000000" w:themeColor="text1"/>
            </w:rPr>
          </w:pPr>
          <w:r w:rsidRPr="00E70C00">
            <w:rPr>
              <w:rFonts w:ascii="Times New Roman"/>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87F85" w:rsidRPr="00E70C00" w:rsidRDefault="00787F85">
      <w:pPr>
        <w:pStyle w:val="afffff7"/>
        <w:ind w:firstLine="420"/>
        <w:rPr>
          <w:rFonts w:hAnsi="宋体"/>
          <w:color w:val="000000" w:themeColor="text1"/>
        </w:rPr>
      </w:pPr>
      <w:r w:rsidRPr="00E70C00">
        <w:rPr>
          <w:rFonts w:hAnsi="宋体"/>
          <w:color w:val="000000" w:themeColor="text1"/>
        </w:rPr>
        <w:t>GB/T 2423.1</w:t>
      </w:r>
      <w:r w:rsidR="00B05196">
        <w:rPr>
          <w:rFonts w:hAnsi="宋体" w:hint="eastAsia"/>
          <w:color w:val="000000" w:themeColor="text1"/>
        </w:rPr>
        <w:t>-2008</w:t>
      </w:r>
      <w:r w:rsidRPr="00E70C00">
        <w:rPr>
          <w:rFonts w:hAnsi="宋体"/>
          <w:color w:val="000000" w:themeColor="text1"/>
        </w:rPr>
        <w:t xml:space="preserve">  </w:t>
      </w:r>
      <w:r w:rsidR="002D5CE1" w:rsidRPr="00E70C00">
        <w:rPr>
          <w:rFonts w:hAnsi="宋体"/>
          <w:color w:val="000000" w:themeColor="text1"/>
        </w:rPr>
        <w:t>电工电子产品环境试验 第2部分：试验方法 试验A：低温</w:t>
      </w:r>
    </w:p>
    <w:p w:rsidR="002C25E1" w:rsidRPr="00E70C00" w:rsidRDefault="002C25E1">
      <w:pPr>
        <w:pStyle w:val="afffff7"/>
        <w:ind w:firstLine="420"/>
        <w:rPr>
          <w:rFonts w:hAnsi="宋体"/>
          <w:color w:val="000000" w:themeColor="text1"/>
        </w:rPr>
      </w:pPr>
      <w:r w:rsidRPr="00E70C00">
        <w:rPr>
          <w:rFonts w:hAnsi="宋体"/>
          <w:color w:val="000000" w:themeColor="text1"/>
        </w:rPr>
        <w:t>GB/T 2423.2</w:t>
      </w:r>
      <w:r w:rsidR="00D96B4D">
        <w:rPr>
          <w:rFonts w:hAnsi="宋体" w:hint="eastAsia"/>
          <w:color w:val="000000" w:themeColor="text1"/>
        </w:rPr>
        <w:t>-2008</w:t>
      </w:r>
      <w:r w:rsidRPr="00E70C00">
        <w:rPr>
          <w:rFonts w:hAnsi="宋体"/>
          <w:color w:val="000000" w:themeColor="text1"/>
        </w:rPr>
        <w:t xml:space="preserve">  电工电子产品环境试验 第2部分：试验方法 试验B：高温</w:t>
      </w:r>
    </w:p>
    <w:p w:rsidR="002C25E1" w:rsidRPr="00E70C00" w:rsidRDefault="002C25E1">
      <w:pPr>
        <w:pStyle w:val="afffff7"/>
        <w:ind w:firstLine="420"/>
        <w:rPr>
          <w:rFonts w:hAnsi="宋体"/>
          <w:color w:val="000000" w:themeColor="text1"/>
        </w:rPr>
      </w:pPr>
      <w:r w:rsidRPr="00E70C00">
        <w:rPr>
          <w:rFonts w:hAnsi="宋体"/>
          <w:color w:val="000000" w:themeColor="text1"/>
        </w:rPr>
        <w:t>GB/T 2423.7  环境试验 第2部分:试验方法 试验Ec:粗率操作造成的冲击</w:t>
      </w:r>
    </w:p>
    <w:p w:rsidR="002D5CE1" w:rsidRPr="00E70C00" w:rsidRDefault="002D5CE1">
      <w:pPr>
        <w:pStyle w:val="afffff7"/>
        <w:ind w:firstLine="420"/>
        <w:rPr>
          <w:rFonts w:hAnsi="宋体"/>
          <w:color w:val="000000" w:themeColor="text1"/>
        </w:rPr>
      </w:pPr>
      <w:r w:rsidRPr="00E70C00">
        <w:rPr>
          <w:rFonts w:hAnsi="宋体"/>
          <w:color w:val="000000" w:themeColor="text1"/>
        </w:rPr>
        <w:t>GB/T 2423.10  环境试验 第2部分：试验方法试验Fe和导则 振动（正弦）</w:t>
      </w:r>
    </w:p>
    <w:p w:rsidR="007C4116" w:rsidRPr="00B9471C" w:rsidRDefault="007C4116">
      <w:pPr>
        <w:pStyle w:val="afffff7"/>
        <w:ind w:firstLine="420"/>
        <w:rPr>
          <w:rFonts w:hAnsi="宋体"/>
          <w:color w:val="000000" w:themeColor="text1"/>
        </w:rPr>
      </w:pPr>
      <w:r w:rsidRPr="00B9471C">
        <w:rPr>
          <w:rFonts w:hAnsi="宋体"/>
          <w:color w:val="000000" w:themeColor="text1"/>
        </w:rPr>
        <w:t>GB/T 2423.18</w:t>
      </w:r>
      <w:r w:rsidR="007F468F" w:rsidRPr="00B9471C">
        <w:rPr>
          <w:rFonts w:hAnsi="宋体" w:hint="eastAsia"/>
          <w:color w:val="000000" w:themeColor="text1"/>
        </w:rPr>
        <w:t>-2021</w:t>
      </w:r>
      <w:r w:rsidRPr="00B9471C">
        <w:rPr>
          <w:rFonts w:hAnsi="宋体"/>
          <w:color w:val="000000" w:themeColor="text1"/>
        </w:rPr>
        <w:t xml:space="preserve">  环境试验 第2部分：试验方法 试验Kb：盐雾，交变（氯化钠溶液）</w:t>
      </w:r>
    </w:p>
    <w:p w:rsidR="003827CD" w:rsidRPr="00B9471C" w:rsidRDefault="00787F85">
      <w:pPr>
        <w:pStyle w:val="afffff7"/>
        <w:ind w:firstLine="420"/>
        <w:rPr>
          <w:rFonts w:hAnsi="宋体"/>
          <w:color w:val="000000" w:themeColor="text1"/>
        </w:rPr>
      </w:pPr>
      <w:r w:rsidRPr="00B9471C">
        <w:rPr>
          <w:rFonts w:hAnsi="宋体"/>
          <w:color w:val="000000" w:themeColor="text1"/>
        </w:rPr>
        <w:t>GB/T 2423.22</w:t>
      </w:r>
      <w:r w:rsidR="002F1A94" w:rsidRPr="00B9471C">
        <w:rPr>
          <w:rFonts w:hAnsi="宋体" w:hint="eastAsia"/>
          <w:color w:val="000000" w:themeColor="text1"/>
        </w:rPr>
        <w:t>-2012</w:t>
      </w:r>
      <w:r w:rsidRPr="00B9471C">
        <w:rPr>
          <w:rFonts w:hAnsi="宋体"/>
          <w:color w:val="000000" w:themeColor="text1"/>
        </w:rPr>
        <w:t xml:space="preserve">  </w:t>
      </w:r>
      <w:r w:rsidR="002D5CE1" w:rsidRPr="00B9471C">
        <w:rPr>
          <w:rFonts w:hAnsi="宋体"/>
          <w:color w:val="000000" w:themeColor="text1"/>
        </w:rPr>
        <w:t>环境试验 第2部分：试验方法 试验N：温度变化</w:t>
      </w:r>
    </w:p>
    <w:p w:rsidR="00787F85" w:rsidRPr="00B9471C" w:rsidRDefault="00020270">
      <w:pPr>
        <w:pStyle w:val="afffff7"/>
        <w:ind w:firstLine="420"/>
        <w:rPr>
          <w:rFonts w:hAnsi="宋体"/>
          <w:color w:val="000000" w:themeColor="text1"/>
        </w:rPr>
      </w:pPr>
      <w:hyperlink r:id="rId20" w:history="1">
        <w:r w:rsidR="003827CD" w:rsidRPr="00B9471C">
          <w:rPr>
            <w:rStyle w:val="affffd"/>
            <w:rFonts w:hAnsi="宋体"/>
            <w:color w:val="000000" w:themeColor="text1"/>
          </w:rPr>
          <w:t>GB/T 4208</w:t>
        </w:r>
      </w:hyperlink>
      <w:r w:rsidR="003827CD" w:rsidRPr="00B9471C">
        <w:rPr>
          <w:rFonts w:hAnsi="宋体"/>
          <w:color w:val="000000" w:themeColor="text1"/>
        </w:rPr>
        <w:t xml:space="preserve">  外壳防护等级（IP代码）</w:t>
      </w:r>
    </w:p>
    <w:p w:rsidR="00B21AB2" w:rsidRPr="00B9471C" w:rsidRDefault="00A47532">
      <w:pPr>
        <w:pStyle w:val="afffff7"/>
        <w:ind w:firstLine="420"/>
        <w:rPr>
          <w:rFonts w:hAnsi="宋体"/>
          <w:color w:val="000000" w:themeColor="text1"/>
        </w:rPr>
      </w:pPr>
      <w:r w:rsidRPr="00B9471C">
        <w:rPr>
          <w:rFonts w:hAnsi="宋体"/>
          <w:color w:val="000000" w:themeColor="text1"/>
        </w:rPr>
        <w:t>GB/T 26673</w:t>
      </w:r>
      <w:r w:rsidR="007A5EF7" w:rsidRPr="00B9471C">
        <w:rPr>
          <w:rFonts w:hAnsi="宋体"/>
          <w:color w:val="000000" w:themeColor="text1"/>
        </w:rPr>
        <w:t>-2011</w:t>
      </w:r>
      <w:r w:rsidRPr="00B9471C">
        <w:rPr>
          <w:rFonts w:hAnsi="宋体"/>
          <w:color w:val="000000" w:themeColor="text1"/>
        </w:rPr>
        <w:t>道路车辆 点火系统电气特性试验方法</w:t>
      </w:r>
    </w:p>
    <w:p w:rsidR="003C3C48" w:rsidRPr="00B9471C" w:rsidRDefault="003C3C48">
      <w:pPr>
        <w:pStyle w:val="afffff7"/>
        <w:ind w:firstLine="420"/>
        <w:rPr>
          <w:rFonts w:hAnsi="宋体"/>
          <w:color w:val="000000" w:themeColor="text1"/>
        </w:rPr>
      </w:pPr>
      <w:r w:rsidRPr="00B9471C">
        <w:rPr>
          <w:rFonts w:hAnsi="宋体"/>
          <w:color w:val="000000" w:themeColor="text1"/>
        </w:rPr>
        <w:t xml:space="preserve">GB/T 30512  </w:t>
      </w:r>
      <w:r w:rsidR="002D5CE1" w:rsidRPr="00B9471C">
        <w:rPr>
          <w:rFonts w:hAnsi="宋体"/>
          <w:color w:val="000000" w:themeColor="text1"/>
        </w:rPr>
        <w:t>汽车禁用物质要求</w:t>
      </w:r>
    </w:p>
    <w:p w:rsidR="00570241" w:rsidRPr="00B9471C" w:rsidRDefault="00EA0CC8" w:rsidP="003827CD">
      <w:pPr>
        <w:pStyle w:val="afffff7"/>
        <w:ind w:firstLine="420"/>
        <w:rPr>
          <w:rFonts w:hAnsi="宋体"/>
          <w:color w:val="000000" w:themeColor="text1"/>
        </w:rPr>
      </w:pPr>
      <w:r w:rsidRPr="00B9471C">
        <w:rPr>
          <w:rFonts w:hAnsi="宋体"/>
          <w:color w:val="000000" w:themeColor="text1"/>
        </w:rPr>
        <w:t>GB 34660  道路车辆 电磁</w:t>
      </w:r>
      <w:r w:rsidR="004F7C7F" w:rsidRPr="00B9471C">
        <w:rPr>
          <w:rFonts w:hAnsi="宋体"/>
          <w:color w:val="000000" w:themeColor="text1"/>
        </w:rPr>
        <w:t>兼容性要求和试验方法</w:t>
      </w:r>
    </w:p>
    <w:p w:rsidR="00D861C7" w:rsidRPr="00B9471C" w:rsidRDefault="00D861C7" w:rsidP="003827CD">
      <w:pPr>
        <w:pStyle w:val="afffff7"/>
        <w:ind w:firstLine="420"/>
        <w:rPr>
          <w:rFonts w:hAnsi="宋体"/>
          <w:color w:val="000000" w:themeColor="text1"/>
        </w:rPr>
      </w:pPr>
      <w:r w:rsidRPr="00B9471C">
        <w:rPr>
          <w:rFonts w:hAnsi="宋体" w:hint="eastAsia"/>
          <w:color w:val="000000" w:themeColor="text1"/>
        </w:rPr>
        <w:t xml:space="preserve">JB/T 5140.2-2021  磁电机 </w:t>
      </w:r>
      <w:r w:rsidRPr="00B9471C">
        <w:rPr>
          <w:rFonts w:hAnsi="宋体"/>
          <w:color w:val="000000" w:themeColor="text1"/>
        </w:rPr>
        <w:t>第2部分</w:t>
      </w:r>
      <w:r w:rsidRPr="00B9471C">
        <w:rPr>
          <w:rFonts w:hAnsi="宋体" w:hint="eastAsia"/>
          <w:color w:val="000000" w:themeColor="text1"/>
        </w:rPr>
        <w:t>：技术条件</w:t>
      </w:r>
    </w:p>
    <w:p w:rsidR="005F41FC" w:rsidRPr="00B9471C" w:rsidRDefault="005F41FC">
      <w:pPr>
        <w:pStyle w:val="afffff7"/>
        <w:ind w:firstLine="420"/>
        <w:rPr>
          <w:rFonts w:hAnsi="宋体"/>
          <w:color w:val="000000" w:themeColor="text1"/>
        </w:rPr>
      </w:pPr>
      <w:r w:rsidRPr="00B9471C">
        <w:rPr>
          <w:rFonts w:hAnsi="宋体"/>
          <w:color w:val="000000" w:themeColor="text1"/>
        </w:rPr>
        <w:t>QC/T 16-2016  汽车用点火线圈</w:t>
      </w:r>
    </w:p>
    <w:p w:rsidR="00B07F1B" w:rsidRPr="00B9471C" w:rsidRDefault="00D70915">
      <w:pPr>
        <w:pStyle w:val="affd"/>
        <w:spacing w:before="240" w:after="240"/>
        <w:rPr>
          <w:rFonts w:ascii="Times New Roman"/>
          <w:color w:val="000000" w:themeColor="text1"/>
        </w:rPr>
      </w:pPr>
      <w:bookmarkStart w:id="59" w:name="_Toc82383777"/>
      <w:bookmarkStart w:id="60" w:name="_Toc82459347"/>
      <w:bookmarkStart w:id="61" w:name="_Toc82459312"/>
      <w:bookmarkStart w:id="62" w:name="_Toc83416361"/>
      <w:bookmarkStart w:id="63" w:name="_Toc83416400"/>
      <w:bookmarkStart w:id="64" w:name="_Toc83760231"/>
      <w:bookmarkStart w:id="65" w:name="_Toc83760375"/>
      <w:r w:rsidRPr="00B9471C">
        <w:rPr>
          <w:rFonts w:ascii="Times New Roman"/>
          <w:color w:val="000000" w:themeColor="text1"/>
        </w:rPr>
        <w:t>术语和定义</w:t>
      </w:r>
      <w:bookmarkEnd w:id="59"/>
      <w:bookmarkEnd w:id="60"/>
      <w:bookmarkEnd w:id="61"/>
      <w:bookmarkEnd w:id="62"/>
      <w:bookmarkEnd w:id="63"/>
      <w:bookmarkEnd w:id="64"/>
      <w:bookmarkEnd w:id="65"/>
    </w:p>
    <w:sdt>
      <w:sdtPr>
        <w:rPr>
          <w:rFonts w:hAnsi="宋体"/>
          <w:color w:val="000000" w:themeColor="text1"/>
        </w:rPr>
        <w:id w:val="24467494"/>
        <w:placeholder>
          <w:docPart w:val="7C65B6066EFF48F0B826448F5F411AB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B07F1B" w:rsidRPr="00B9471C" w:rsidRDefault="005F41FC">
          <w:pPr>
            <w:pStyle w:val="afffff7"/>
            <w:ind w:firstLine="420"/>
            <w:rPr>
              <w:rFonts w:ascii="Times New Roman"/>
              <w:color w:val="000000" w:themeColor="text1"/>
            </w:rPr>
          </w:pPr>
          <w:r w:rsidRPr="00B9471C">
            <w:rPr>
              <w:rFonts w:hAnsi="宋体"/>
              <w:color w:val="000000" w:themeColor="text1"/>
            </w:rPr>
            <w:t>QC/T 16-2016</w:t>
          </w:r>
          <w:r w:rsidR="00630456" w:rsidRPr="00B9471C">
            <w:rPr>
              <w:rFonts w:hAnsi="宋体"/>
              <w:color w:val="000000" w:themeColor="text1"/>
            </w:rPr>
            <w:t xml:space="preserve"> 界定的以及下列术语和定义适用于本文件。</w:t>
          </w:r>
        </w:p>
      </w:sdtContent>
    </w:sdt>
    <w:bookmarkStart w:id="66" w:name="_Toc26986532" w:displacedByCustomXml="prev"/>
    <w:bookmarkEnd w:id="66" w:displacedByCustomXml="prev"/>
    <w:p w:rsidR="00C23A18" w:rsidRPr="00B9471C" w:rsidRDefault="00C23A18" w:rsidP="00235F81">
      <w:pPr>
        <w:pStyle w:val="afffffffffff6"/>
        <w:spacing w:beforeLines="50" w:afterLines="50"/>
        <w:ind w:left="420" w:hangingChars="200" w:hanging="420"/>
        <w:rPr>
          <w:rFonts w:ascii="Times New Roman" w:eastAsia="黑体"/>
          <w:color w:val="000000" w:themeColor="text1"/>
        </w:rPr>
      </w:pPr>
    </w:p>
    <w:p w:rsidR="00EE15F8" w:rsidRPr="00B9471C" w:rsidRDefault="00C23A18" w:rsidP="00EE15F8">
      <w:pPr>
        <w:autoSpaceDE w:val="0"/>
        <w:autoSpaceDN w:val="0"/>
        <w:spacing w:line="240" w:lineRule="auto"/>
        <w:ind w:firstLineChars="200" w:firstLine="420"/>
        <w:jc w:val="left"/>
        <w:rPr>
          <w:rFonts w:ascii="黑体" w:eastAsia="黑体" w:hAnsi="黑体"/>
          <w:color w:val="000000" w:themeColor="text1"/>
          <w:shd w:val="clear" w:color="auto" w:fill="FFFFFF"/>
        </w:rPr>
      </w:pPr>
      <w:r w:rsidRPr="00B9471C">
        <w:rPr>
          <w:rFonts w:ascii="黑体" w:eastAsia="黑体" w:hAnsi="黑体"/>
          <w:color w:val="000000" w:themeColor="text1"/>
          <w:kern w:val="0"/>
        </w:rPr>
        <w:t>电容</w:t>
      </w:r>
      <w:r w:rsidR="005219E9" w:rsidRPr="00B9471C">
        <w:rPr>
          <w:rFonts w:ascii="黑体" w:eastAsia="黑体" w:hAnsi="黑体"/>
          <w:color w:val="000000" w:themeColor="text1"/>
          <w:kern w:val="0"/>
        </w:rPr>
        <w:t>储能</w:t>
      </w:r>
      <w:r w:rsidRPr="00B9471C">
        <w:rPr>
          <w:rFonts w:ascii="黑体" w:eastAsia="黑体" w:hAnsi="黑体"/>
          <w:color w:val="000000" w:themeColor="text1"/>
          <w:kern w:val="0"/>
        </w:rPr>
        <w:t xml:space="preserve">式点火线圈 </w:t>
      </w:r>
      <w:r w:rsidR="0071561F">
        <w:rPr>
          <w:rFonts w:ascii="黑体" w:eastAsia="黑体" w:hAnsi="黑体" w:hint="eastAsia"/>
          <w:color w:val="000000" w:themeColor="text1"/>
          <w:kern w:val="0"/>
        </w:rPr>
        <w:t xml:space="preserve"> </w:t>
      </w:r>
      <w:r w:rsidR="00EE15F8" w:rsidRPr="00B9471C">
        <w:rPr>
          <w:rFonts w:ascii="黑体" w:eastAsia="黑体" w:hAnsi="黑体"/>
          <w:color w:val="000000" w:themeColor="text1"/>
          <w:shd w:val="clear" w:color="auto" w:fill="FFFFFF"/>
        </w:rPr>
        <w:t>capacitor energy storage ignition coil</w:t>
      </w:r>
    </w:p>
    <w:p w:rsidR="00C23A18" w:rsidRPr="00B9471C" w:rsidRDefault="00161AC4" w:rsidP="00EE15F8">
      <w:pPr>
        <w:autoSpaceDE w:val="0"/>
        <w:autoSpaceDN w:val="0"/>
        <w:spacing w:line="240" w:lineRule="auto"/>
        <w:ind w:firstLineChars="200" w:firstLine="420"/>
        <w:jc w:val="left"/>
        <w:rPr>
          <w:rFonts w:ascii="宋体" w:hAnsi="宋体"/>
          <w:color w:val="000000" w:themeColor="text1"/>
          <w:kern w:val="0"/>
          <w:szCs w:val="20"/>
        </w:rPr>
      </w:pPr>
      <w:r w:rsidRPr="00B9471C">
        <w:rPr>
          <w:rFonts w:ascii="宋体" w:hAnsi="宋体" w:hint="eastAsia"/>
          <w:color w:val="000000" w:themeColor="text1"/>
          <w:kern w:val="0"/>
          <w:szCs w:val="20"/>
        </w:rPr>
        <w:t>将电容器存储的电场能量</w:t>
      </w:r>
      <w:r w:rsidR="00FE7A65" w:rsidRPr="00B9471C">
        <w:rPr>
          <w:rFonts w:ascii="宋体" w:hAnsi="宋体" w:hint="eastAsia"/>
          <w:color w:val="000000" w:themeColor="text1"/>
          <w:kern w:val="0"/>
          <w:szCs w:val="20"/>
        </w:rPr>
        <w:t>，通过</w:t>
      </w:r>
      <w:r w:rsidRPr="00B9471C">
        <w:rPr>
          <w:rFonts w:ascii="宋体" w:hAnsi="宋体" w:hint="eastAsia"/>
          <w:color w:val="000000" w:themeColor="text1"/>
          <w:kern w:val="0"/>
          <w:szCs w:val="20"/>
        </w:rPr>
        <w:t>初级绕组放电，使低电压转换为所需的次级绕组高电压, 供火花塞间隙处产生高压电火花。</w:t>
      </w:r>
    </w:p>
    <w:p w:rsidR="00D7704A" w:rsidRPr="00B9471C" w:rsidRDefault="00D7704A" w:rsidP="00235F81">
      <w:pPr>
        <w:pStyle w:val="afffffffffff6"/>
        <w:spacing w:beforeLines="50" w:afterLines="50"/>
        <w:ind w:left="420" w:hangingChars="200" w:hanging="420"/>
        <w:rPr>
          <w:rFonts w:ascii="Times New Roman" w:eastAsia="黑体"/>
          <w:color w:val="000000" w:themeColor="text1"/>
        </w:rPr>
      </w:pPr>
    </w:p>
    <w:p w:rsidR="00D7704A" w:rsidRPr="00B9471C" w:rsidRDefault="00D7704A" w:rsidP="0071561F">
      <w:pPr>
        <w:autoSpaceDE w:val="0"/>
        <w:autoSpaceDN w:val="0"/>
        <w:spacing w:line="240" w:lineRule="auto"/>
        <w:ind w:firstLineChars="200" w:firstLine="420"/>
        <w:jc w:val="left"/>
        <w:rPr>
          <w:rFonts w:ascii="黑体" w:eastAsia="黑体" w:hAnsi="黑体"/>
          <w:color w:val="000000" w:themeColor="text1"/>
          <w:kern w:val="0"/>
        </w:rPr>
      </w:pPr>
      <w:r w:rsidRPr="00B9471C">
        <w:rPr>
          <w:rFonts w:ascii="黑体" w:eastAsia="黑体" w:hAnsi="黑体"/>
          <w:color w:val="000000" w:themeColor="text1"/>
          <w:kern w:val="0"/>
        </w:rPr>
        <w:t>电感</w:t>
      </w:r>
      <w:r w:rsidR="005219E9" w:rsidRPr="00B9471C">
        <w:rPr>
          <w:rFonts w:ascii="黑体" w:eastAsia="黑体" w:hAnsi="黑体"/>
          <w:color w:val="000000" w:themeColor="text1"/>
          <w:kern w:val="0"/>
        </w:rPr>
        <w:t>储能</w:t>
      </w:r>
      <w:r w:rsidRPr="00B9471C">
        <w:rPr>
          <w:rFonts w:ascii="黑体" w:eastAsia="黑体" w:hAnsi="黑体"/>
          <w:color w:val="000000" w:themeColor="text1"/>
          <w:kern w:val="0"/>
        </w:rPr>
        <w:t xml:space="preserve">式点火线圈 </w:t>
      </w:r>
      <w:r w:rsidR="00EE15F8" w:rsidRPr="0071561F">
        <w:rPr>
          <w:rFonts w:ascii="黑体" w:eastAsia="黑体" w:hAnsi="黑体"/>
          <w:color w:val="000000" w:themeColor="text1"/>
          <w:kern w:val="0"/>
        </w:rPr>
        <w:t>inductive energy storage ignition coil</w:t>
      </w:r>
    </w:p>
    <w:p w:rsidR="00C23A18" w:rsidRPr="00B9471C" w:rsidRDefault="00FE7A65" w:rsidP="003C3C48">
      <w:pPr>
        <w:pStyle w:val="afffff7"/>
        <w:ind w:firstLine="420"/>
        <w:rPr>
          <w:rFonts w:hAnsi="宋体"/>
          <w:color w:val="000000" w:themeColor="text1"/>
        </w:rPr>
      </w:pPr>
      <w:r w:rsidRPr="00B9471C">
        <w:rPr>
          <w:rFonts w:hAnsi="宋体" w:hint="eastAsia"/>
          <w:color w:val="000000" w:themeColor="text1"/>
        </w:rPr>
        <w:t>将初级绕组存储的磁场能量，通过断电瞬间磁能释放，使低电压转换为所需的次级绕组高电压, 供火花塞间隙处产生高压电火花</w:t>
      </w:r>
      <w:r w:rsidR="00CD0851" w:rsidRPr="00B9471C">
        <w:rPr>
          <w:rFonts w:hAnsi="宋体" w:hint="eastAsia"/>
          <w:color w:val="000000" w:themeColor="text1"/>
        </w:rPr>
        <w:t>。</w:t>
      </w:r>
    </w:p>
    <w:p w:rsidR="006358C8" w:rsidRPr="00B9471C" w:rsidRDefault="006358C8" w:rsidP="00235F81">
      <w:pPr>
        <w:pStyle w:val="afffffffffff6"/>
        <w:spacing w:beforeLines="50" w:afterLines="50"/>
        <w:ind w:left="420" w:hangingChars="200" w:hanging="420"/>
        <w:rPr>
          <w:rFonts w:ascii="Times New Roman" w:eastAsia="黑体"/>
          <w:color w:val="000000" w:themeColor="text1"/>
        </w:rPr>
      </w:pPr>
    </w:p>
    <w:p w:rsidR="006358C8" w:rsidRPr="00B9471C" w:rsidRDefault="00C46004" w:rsidP="003C3C48">
      <w:pPr>
        <w:autoSpaceDE w:val="0"/>
        <w:autoSpaceDN w:val="0"/>
        <w:spacing w:line="240" w:lineRule="auto"/>
        <w:ind w:firstLineChars="200" w:firstLine="420"/>
        <w:jc w:val="left"/>
        <w:rPr>
          <w:rFonts w:ascii="黑体" w:eastAsia="黑体" w:hAnsi="黑体"/>
          <w:color w:val="000000" w:themeColor="text1"/>
          <w:kern w:val="0"/>
        </w:rPr>
      </w:pPr>
      <w:r w:rsidRPr="00B9471C">
        <w:rPr>
          <w:rFonts w:ascii="黑体" w:eastAsia="黑体" w:hAnsi="黑体"/>
          <w:color w:val="000000" w:themeColor="text1"/>
          <w:kern w:val="0"/>
        </w:rPr>
        <w:t>笔</w:t>
      </w:r>
      <w:r w:rsidR="006358C8" w:rsidRPr="00B9471C">
        <w:rPr>
          <w:rFonts w:ascii="黑体" w:eastAsia="黑体" w:hAnsi="黑体"/>
          <w:color w:val="000000" w:themeColor="text1"/>
          <w:kern w:val="0"/>
        </w:rPr>
        <w:t xml:space="preserve">式点火线圈 </w:t>
      </w:r>
      <w:r w:rsidR="0071561F">
        <w:rPr>
          <w:rFonts w:ascii="黑体" w:eastAsia="黑体" w:hAnsi="黑体" w:hint="eastAsia"/>
          <w:color w:val="000000" w:themeColor="text1"/>
          <w:kern w:val="0"/>
        </w:rPr>
        <w:t xml:space="preserve"> </w:t>
      </w:r>
      <w:r w:rsidR="00547BC3" w:rsidRPr="0071561F">
        <w:rPr>
          <w:rFonts w:ascii="黑体" w:eastAsia="黑体" w:hAnsi="黑体"/>
          <w:color w:val="000000" w:themeColor="text1"/>
          <w:kern w:val="0"/>
        </w:rPr>
        <w:t>coil-on-plug ignition</w:t>
      </w:r>
    </w:p>
    <w:p w:rsidR="006358C8" w:rsidRPr="00B9471C" w:rsidRDefault="00A2039A" w:rsidP="003C3C48">
      <w:pPr>
        <w:pStyle w:val="afffff7"/>
        <w:ind w:firstLine="420"/>
        <w:rPr>
          <w:rFonts w:hAnsi="宋体"/>
          <w:color w:val="000000" w:themeColor="text1"/>
        </w:rPr>
      </w:pPr>
      <w:r w:rsidRPr="00B9471C">
        <w:rPr>
          <w:rFonts w:hAnsi="宋体" w:hint="eastAsia"/>
          <w:color w:val="000000" w:themeColor="text1"/>
        </w:rPr>
        <w:t>点火线圈主体与高压线一体</w:t>
      </w:r>
      <w:r w:rsidR="001C4C19" w:rsidRPr="00B9471C">
        <w:rPr>
          <w:rFonts w:hAnsi="宋体" w:hint="eastAsia"/>
          <w:color w:val="000000" w:themeColor="text1"/>
        </w:rPr>
        <w:t>，</w:t>
      </w:r>
      <w:r w:rsidR="0033529B" w:rsidRPr="00B9471C">
        <w:rPr>
          <w:rFonts w:hAnsi="宋体"/>
          <w:color w:val="000000" w:themeColor="text1"/>
        </w:rPr>
        <w:t>共用火花塞的筒状安装空间</w:t>
      </w:r>
      <w:r w:rsidRPr="00B9471C">
        <w:rPr>
          <w:rFonts w:hAnsi="宋体" w:hint="eastAsia"/>
          <w:color w:val="000000" w:themeColor="text1"/>
        </w:rPr>
        <w:t>，外形类似笔杆形</w:t>
      </w:r>
      <w:r w:rsidR="00001A00" w:rsidRPr="00B9471C">
        <w:rPr>
          <w:rFonts w:hAnsi="宋体"/>
          <w:color w:val="000000" w:themeColor="text1"/>
        </w:rPr>
        <w:t>的</w:t>
      </w:r>
      <w:r w:rsidR="00BD795A" w:rsidRPr="00B9471C">
        <w:rPr>
          <w:rFonts w:hAnsi="宋体"/>
          <w:color w:val="000000" w:themeColor="text1"/>
        </w:rPr>
        <w:t>电感储能式点火线圈</w:t>
      </w:r>
      <w:r w:rsidR="00DC1772" w:rsidRPr="00B9471C">
        <w:rPr>
          <w:rFonts w:hAnsi="宋体"/>
          <w:color w:val="000000" w:themeColor="text1"/>
        </w:rPr>
        <w:t>。</w:t>
      </w:r>
    </w:p>
    <w:p w:rsidR="00EF35D4" w:rsidRPr="00E70C00" w:rsidRDefault="00EF35D4" w:rsidP="00235F81">
      <w:pPr>
        <w:pStyle w:val="afffffffffff6"/>
        <w:spacing w:beforeLines="50" w:afterLines="50"/>
        <w:ind w:left="420" w:hangingChars="200" w:hanging="420"/>
        <w:rPr>
          <w:rFonts w:ascii="Times New Roman" w:eastAsia="黑体"/>
          <w:color w:val="000000" w:themeColor="text1"/>
        </w:rPr>
      </w:pPr>
    </w:p>
    <w:p w:rsidR="00EF35D4" w:rsidRPr="00E70C00" w:rsidRDefault="00EF35D4" w:rsidP="003C3C48">
      <w:pPr>
        <w:autoSpaceDE w:val="0"/>
        <w:autoSpaceDN w:val="0"/>
        <w:spacing w:line="240" w:lineRule="auto"/>
        <w:ind w:firstLineChars="200" w:firstLine="420"/>
        <w:jc w:val="left"/>
        <w:rPr>
          <w:rFonts w:ascii="黑体" w:eastAsia="黑体" w:hAnsi="黑体"/>
          <w:color w:val="000000" w:themeColor="text1"/>
          <w:kern w:val="0"/>
        </w:rPr>
      </w:pPr>
      <w:r w:rsidRPr="00E70C00">
        <w:rPr>
          <w:rFonts w:ascii="黑体" w:eastAsia="黑体" w:hAnsi="黑体"/>
          <w:color w:val="000000" w:themeColor="text1"/>
          <w:kern w:val="0"/>
        </w:rPr>
        <w:t>初级电阻</w:t>
      </w:r>
      <w:r w:rsidR="005F41FC" w:rsidRPr="00E70C00">
        <w:rPr>
          <w:rFonts w:ascii="黑体" w:eastAsia="黑体" w:hAnsi="黑体"/>
          <w:color w:val="000000" w:themeColor="text1"/>
          <w:kern w:val="0"/>
        </w:rPr>
        <w:t>R</w:t>
      </w:r>
      <w:r w:rsidR="005F41FC" w:rsidRPr="0071561F">
        <w:rPr>
          <w:rFonts w:ascii="黑体" w:eastAsia="黑体" w:hAnsi="黑体"/>
          <w:color w:val="000000" w:themeColor="text1"/>
          <w:kern w:val="0"/>
          <w:vertAlign w:val="subscript"/>
        </w:rPr>
        <w:t>P</w:t>
      </w:r>
      <w:r w:rsidR="005F41FC" w:rsidRPr="00E70C00">
        <w:rPr>
          <w:rFonts w:ascii="黑体" w:eastAsia="黑体" w:hAnsi="黑体"/>
          <w:color w:val="000000" w:themeColor="text1"/>
          <w:kern w:val="0"/>
        </w:rPr>
        <w:t xml:space="preserve">  primary resistance</w:t>
      </w:r>
    </w:p>
    <w:p w:rsidR="00EF35D4" w:rsidRPr="00B9471C" w:rsidRDefault="00EF35D4" w:rsidP="003C3C48">
      <w:pPr>
        <w:pStyle w:val="afffff7"/>
        <w:ind w:firstLine="420"/>
        <w:rPr>
          <w:rFonts w:hAnsi="宋体"/>
          <w:color w:val="000000" w:themeColor="text1"/>
        </w:rPr>
      </w:pPr>
      <w:r w:rsidRPr="00B9471C">
        <w:rPr>
          <w:rFonts w:hAnsi="宋体"/>
          <w:color w:val="000000" w:themeColor="text1"/>
        </w:rPr>
        <w:t>初级</w:t>
      </w:r>
      <w:r w:rsidR="001212EC" w:rsidRPr="00B9471C">
        <w:rPr>
          <w:rFonts w:hAnsi="宋体"/>
          <w:color w:val="000000" w:themeColor="text1"/>
        </w:rPr>
        <w:t>绕组</w:t>
      </w:r>
      <w:r w:rsidRPr="00B9471C">
        <w:rPr>
          <w:rFonts w:hAnsi="宋体"/>
          <w:color w:val="000000" w:themeColor="text1"/>
        </w:rPr>
        <w:t>的电阻。</w:t>
      </w:r>
    </w:p>
    <w:p w:rsidR="00321972" w:rsidRPr="00E70C00" w:rsidRDefault="00321972" w:rsidP="00235F81">
      <w:pPr>
        <w:pStyle w:val="afffffffffff6"/>
        <w:spacing w:beforeLines="50" w:afterLines="50"/>
        <w:ind w:left="420" w:hangingChars="200" w:hanging="420"/>
        <w:rPr>
          <w:rFonts w:ascii="Times New Roman" w:eastAsia="黑体"/>
          <w:color w:val="000000" w:themeColor="text1"/>
        </w:rPr>
      </w:pPr>
    </w:p>
    <w:p w:rsidR="00321972" w:rsidRPr="00E70C00" w:rsidRDefault="00321972" w:rsidP="00321972">
      <w:pPr>
        <w:autoSpaceDE w:val="0"/>
        <w:autoSpaceDN w:val="0"/>
        <w:spacing w:line="240" w:lineRule="auto"/>
        <w:ind w:firstLineChars="200" w:firstLine="420"/>
        <w:jc w:val="left"/>
        <w:rPr>
          <w:rFonts w:ascii="黑体" w:eastAsia="黑体" w:hAnsi="黑体"/>
          <w:color w:val="000000" w:themeColor="text1"/>
          <w:kern w:val="0"/>
        </w:rPr>
      </w:pPr>
      <w:r w:rsidRPr="00E70C00">
        <w:rPr>
          <w:rFonts w:ascii="黑体" w:eastAsia="黑体" w:hAnsi="黑体"/>
          <w:color w:val="000000" w:themeColor="text1"/>
          <w:kern w:val="0"/>
        </w:rPr>
        <w:lastRenderedPageBreak/>
        <w:t>次级电阻</w:t>
      </w:r>
      <w:r w:rsidR="00EE15F8" w:rsidRPr="00E70C00">
        <w:rPr>
          <w:rFonts w:ascii="黑体" w:eastAsia="黑体" w:hAnsi="黑体"/>
          <w:color w:val="000000" w:themeColor="text1"/>
          <w:kern w:val="0"/>
        </w:rPr>
        <w:t>R</w:t>
      </w:r>
      <w:r w:rsidR="00EE15F8" w:rsidRPr="00E70C00">
        <w:rPr>
          <w:rFonts w:ascii="黑体" w:eastAsia="黑体" w:hAnsi="黑体"/>
          <w:color w:val="000000" w:themeColor="text1"/>
          <w:kern w:val="0"/>
          <w:vertAlign w:val="subscript"/>
        </w:rPr>
        <w:t>s</w:t>
      </w:r>
      <w:r w:rsidR="0071561F">
        <w:rPr>
          <w:rFonts w:ascii="黑体" w:eastAsia="黑体" w:hAnsi="黑体" w:hint="eastAsia"/>
          <w:color w:val="000000" w:themeColor="text1"/>
          <w:kern w:val="0"/>
          <w:vertAlign w:val="subscript"/>
        </w:rPr>
        <w:t xml:space="preserve">  </w:t>
      </w:r>
      <w:r w:rsidR="00EE15F8" w:rsidRPr="00E70C00">
        <w:rPr>
          <w:rFonts w:ascii="黑体" w:eastAsia="黑体" w:hAnsi="黑体"/>
          <w:color w:val="000000" w:themeColor="text1"/>
          <w:shd w:val="clear" w:color="auto" w:fill="FFFFFF"/>
        </w:rPr>
        <w:t xml:space="preserve">secondary </w:t>
      </w:r>
      <w:r w:rsidR="00EE15F8" w:rsidRPr="00E70C00">
        <w:rPr>
          <w:rFonts w:ascii="黑体" w:eastAsia="黑体" w:hAnsi="黑体"/>
          <w:color w:val="000000" w:themeColor="text1"/>
          <w:kern w:val="0"/>
        </w:rPr>
        <w:t>resistance</w:t>
      </w:r>
    </w:p>
    <w:p w:rsidR="00321972" w:rsidRPr="00B9471C" w:rsidRDefault="00321972" w:rsidP="00321972">
      <w:pPr>
        <w:pStyle w:val="afffff7"/>
        <w:ind w:firstLine="420"/>
        <w:rPr>
          <w:rFonts w:hAnsi="宋体"/>
          <w:color w:val="000000" w:themeColor="text1"/>
        </w:rPr>
      </w:pPr>
      <w:r w:rsidRPr="00B9471C">
        <w:rPr>
          <w:rFonts w:hAnsi="宋体"/>
          <w:color w:val="000000" w:themeColor="text1"/>
        </w:rPr>
        <w:t>次级绕组的电阻。</w:t>
      </w:r>
    </w:p>
    <w:p w:rsidR="00321972" w:rsidRPr="00E70C00" w:rsidRDefault="00321972" w:rsidP="00235F81">
      <w:pPr>
        <w:pStyle w:val="afffffffffff6"/>
        <w:spacing w:beforeLines="50" w:afterLines="50"/>
        <w:ind w:left="420" w:hangingChars="200" w:hanging="420"/>
        <w:rPr>
          <w:rFonts w:ascii="Times New Roman" w:eastAsia="黑体"/>
          <w:color w:val="000000" w:themeColor="text1"/>
        </w:rPr>
      </w:pPr>
    </w:p>
    <w:p w:rsidR="00EE15F8" w:rsidRPr="00E70C00" w:rsidRDefault="00321972" w:rsidP="00B87E3F">
      <w:pPr>
        <w:autoSpaceDE w:val="0"/>
        <w:autoSpaceDN w:val="0"/>
        <w:spacing w:line="240" w:lineRule="auto"/>
        <w:ind w:firstLineChars="200" w:firstLine="420"/>
        <w:jc w:val="left"/>
        <w:rPr>
          <w:rFonts w:ascii="黑体" w:eastAsia="黑体" w:hAnsi="黑体"/>
          <w:color w:val="000000" w:themeColor="text1"/>
          <w:shd w:val="clear" w:color="auto" w:fill="FFFFFF"/>
        </w:rPr>
      </w:pPr>
      <w:r w:rsidRPr="00E70C00">
        <w:rPr>
          <w:rFonts w:ascii="黑体" w:eastAsia="黑体" w:hAnsi="黑体"/>
          <w:color w:val="000000" w:themeColor="text1"/>
          <w:kern w:val="0"/>
        </w:rPr>
        <w:t>初级电感</w:t>
      </w:r>
      <w:r w:rsidR="00EE15F8" w:rsidRPr="00E70C00">
        <w:rPr>
          <w:rFonts w:ascii="黑体" w:eastAsia="黑体" w:hAnsi="黑体"/>
          <w:color w:val="000000" w:themeColor="text1"/>
          <w:kern w:val="0"/>
        </w:rPr>
        <w:t>H</w:t>
      </w:r>
      <w:r w:rsidR="00EE15F8" w:rsidRPr="00463873">
        <w:rPr>
          <w:rFonts w:ascii="黑体" w:eastAsia="黑体" w:hAnsi="黑体"/>
          <w:color w:val="000000" w:themeColor="text1"/>
          <w:kern w:val="0"/>
          <w:sz w:val="32"/>
          <w:szCs w:val="32"/>
          <w:vertAlign w:val="subscript"/>
        </w:rPr>
        <w:t>P</w:t>
      </w:r>
      <w:r w:rsidR="0071561F">
        <w:rPr>
          <w:rFonts w:ascii="黑体" w:eastAsia="黑体" w:hAnsi="黑体" w:hint="eastAsia"/>
          <w:color w:val="000000" w:themeColor="text1"/>
          <w:kern w:val="0"/>
          <w:sz w:val="32"/>
          <w:szCs w:val="32"/>
          <w:vertAlign w:val="subscript"/>
        </w:rPr>
        <w:t xml:space="preserve">  </w:t>
      </w:r>
      <w:r w:rsidR="00EE15F8" w:rsidRPr="00E70C00">
        <w:rPr>
          <w:rFonts w:ascii="黑体" w:eastAsia="黑体" w:hAnsi="黑体"/>
          <w:color w:val="000000" w:themeColor="text1"/>
          <w:shd w:val="clear" w:color="auto" w:fill="FFFFFF"/>
        </w:rPr>
        <w:t>primary inductor</w:t>
      </w:r>
    </w:p>
    <w:p w:rsidR="00321972" w:rsidRPr="00B9471C" w:rsidRDefault="00321972" w:rsidP="00EE15F8">
      <w:pPr>
        <w:autoSpaceDE w:val="0"/>
        <w:autoSpaceDN w:val="0"/>
        <w:spacing w:line="240" w:lineRule="auto"/>
        <w:ind w:firstLineChars="200" w:firstLine="420"/>
        <w:jc w:val="left"/>
        <w:rPr>
          <w:rFonts w:ascii="宋体" w:hAnsi="宋体"/>
          <w:color w:val="000000" w:themeColor="text1"/>
          <w:kern w:val="0"/>
          <w:szCs w:val="20"/>
        </w:rPr>
      </w:pPr>
      <w:r w:rsidRPr="00B9471C">
        <w:rPr>
          <w:rFonts w:ascii="宋体" w:hAnsi="宋体"/>
          <w:color w:val="000000" w:themeColor="text1"/>
          <w:kern w:val="0"/>
          <w:szCs w:val="20"/>
        </w:rPr>
        <w:t>初级绕组的电感。</w:t>
      </w:r>
    </w:p>
    <w:p w:rsidR="00EF35D4" w:rsidRPr="00E70C00" w:rsidRDefault="00EF35D4" w:rsidP="00235F81">
      <w:pPr>
        <w:pStyle w:val="afffffffffff6"/>
        <w:spacing w:beforeLines="50" w:afterLines="50"/>
        <w:ind w:left="420" w:hangingChars="200" w:hanging="420"/>
        <w:rPr>
          <w:rFonts w:ascii="Times New Roman" w:eastAsia="黑体"/>
          <w:color w:val="000000" w:themeColor="text1"/>
        </w:rPr>
      </w:pPr>
    </w:p>
    <w:p w:rsidR="00EF35D4" w:rsidRPr="00E70C00" w:rsidRDefault="00EF35D4" w:rsidP="00B87E3F">
      <w:pPr>
        <w:autoSpaceDE w:val="0"/>
        <w:autoSpaceDN w:val="0"/>
        <w:spacing w:line="240" w:lineRule="auto"/>
        <w:ind w:firstLineChars="200" w:firstLine="420"/>
        <w:jc w:val="left"/>
        <w:rPr>
          <w:rFonts w:ascii="黑体" w:eastAsia="黑体" w:hAnsi="黑体"/>
          <w:color w:val="000000" w:themeColor="text1"/>
          <w:kern w:val="0"/>
        </w:rPr>
      </w:pPr>
      <w:r w:rsidRPr="00E70C00">
        <w:rPr>
          <w:rFonts w:ascii="黑体" w:eastAsia="黑体" w:hAnsi="黑体"/>
          <w:color w:val="000000" w:themeColor="text1"/>
          <w:kern w:val="0"/>
        </w:rPr>
        <w:t>次级电感</w:t>
      </w:r>
      <w:r w:rsidR="00EE15F8" w:rsidRPr="00E70C00">
        <w:rPr>
          <w:rFonts w:ascii="黑体" w:eastAsia="黑体" w:hAnsi="黑体"/>
          <w:color w:val="000000" w:themeColor="text1"/>
          <w:kern w:val="0"/>
        </w:rPr>
        <w:t>H</w:t>
      </w:r>
      <w:r w:rsidR="00EE15F8" w:rsidRPr="00E70C00">
        <w:rPr>
          <w:rFonts w:ascii="黑体" w:eastAsia="黑体" w:hAnsi="黑体"/>
          <w:color w:val="000000" w:themeColor="text1"/>
          <w:kern w:val="0"/>
          <w:vertAlign w:val="subscript"/>
        </w:rPr>
        <w:t xml:space="preserve"> </w:t>
      </w:r>
      <w:r w:rsidR="00EE15F8" w:rsidRPr="00463873">
        <w:rPr>
          <w:rFonts w:ascii="黑体" w:eastAsia="黑体" w:hAnsi="黑体"/>
          <w:color w:val="000000" w:themeColor="text1"/>
          <w:kern w:val="0"/>
          <w:sz w:val="32"/>
          <w:szCs w:val="32"/>
          <w:vertAlign w:val="subscript"/>
        </w:rPr>
        <w:t>s</w:t>
      </w:r>
      <w:r w:rsidR="0071561F">
        <w:rPr>
          <w:rFonts w:ascii="黑体" w:eastAsia="黑体" w:hAnsi="黑体" w:hint="eastAsia"/>
          <w:color w:val="000000" w:themeColor="text1"/>
          <w:kern w:val="0"/>
          <w:sz w:val="32"/>
          <w:szCs w:val="32"/>
          <w:vertAlign w:val="subscript"/>
        </w:rPr>
        <w:t xml:space="preserve">  </w:t>
      </w:r>
      <w:r w:rsidR="00EE15F8" w:rsidRPr="00E70C00">
        <w:rPr>
          <w:rFonts w:ascii="黑体" w:eastAsia="黑体" w:hAnsi="黑体"/>
          <w:color w:val="000000" w:themeColor="text1"/>
          <w:shd w:val="clear" w:color="auto" w:fill="FFFFFF"/>
        </w:rPr>
        <w:t>secondary inductor</w:t>
      </w:r>
    </w:p>
    <w:p w:rsidR="00EF35D4" w:rsidRPr="00E70C00" w:rsidRDefault="009D0EB0" w:rsidP="00B87E3F">
      <w:pPr>
        <w:pStyle w:val="afffff7"/>
        <w:ind w:firstLineChars="0" w:firstLine="0"/>
        <w:rPr>
          <w:rFonts w:ascii="Times New Roman"/>
          <w:color w:val="000000" w:themeColor="text1"/>
        </w:rPr>
      </w:pPr>
      <w:r>
        <w:rPr>
          <w:rFonts w:ascii="Times New Roman" w:hint="eastAsia"/>
          <w:color w:val="000000" w:themeColor="text1"/>
        </w:rPr>
        <w:t xml:space="preserve">    </w:t>
      </w:r>
      <w:r w:rsidR="00EF35D4" w:rsidRPr="00B9471C">
        <w:rPr>
          <w:rFonts w:hAnsi="宋体"/>
          <w:color w:val="000000" w:themeColor="text1"/>
        </w:rPr>
        <w:t>次级</w:t>
      </w:r>
      <w:r w:rsidR="001212EC" w:rsidRPr="00B9471C">
        <w:rPr>
          <w:rFonts w:hAnsi="宋体"/>
          <w:color w:val="000000" w:themeColor="text1"/>
        </w:rPr>
        <w:t>绕组</w:t>
      </w:r>
      <w:r w:rsidR="00EF35D4" w:rsidRPr="00B9471C">
        <w:rPr>
          <w:rFonts w:hAnsi="宋体"/>
          <w:color w:val="000000" w:themeColor="text1"/>
        </w:rPr>
        <w:t>的电感。</w:t>
      </w:r>
    </w:p>
    <w:p w:rsidR="00DC4C47" w:rsidRPr="00E70C00" w:rsidRDefault="00DC4C47" w:rsidP="00235F81">
      <w:pPr>
        <w:pStyle w:val="afffffffffff6"/>
        <w:spacing w:beforeLines="50" w:afterLines="50"/>
        <w:ind w:left="420" w:hangingChars="200" w:hanging="420"/>
        <w:rPr>
          <w:rFonts w:ascii="Times New Roman" w:eastAsia="黑体"/>
          <w:color w:val="000000" w:themeColor="text1"/>
        </w:rPr>
      </w:pPr>
    </w:p>
    <w:p w:rsidR="00DC4C47" w:rsidRPr="00E70C00" w:rsidRDefault="00DC4C47" w:rsidP="003C3C48">
      <w:pPr>
        <w:autoSpaceDE w:val="0"/>
        <w:autoSpaceDN w:val="0"/>
        <w:spacing w:line="240" w:lineRule="auto"/>
        <w:ind w:firstLineChars="200" w:firstLine="420"/>
        <w:jc w:val="left"/>
        <w:rPr>
          <w:rFonts w:ascii="黑体" w:eastAsia="黑体" w:hAnsi="黑体"/>
          <w:color w:val="000000" w:themeColor="text1"/>
          <w:highlight w:val="yellow"/>
          <w:shd w:val="clear" w:color="auto" w:fill="FFFFFF"/>
        </w:rPr>
      </w:pPr>
      <w:r w:rsidRPr="00E70C00">
        <w:rPr>
          <w:rFonts w:ascii="黑体" w:eastAsia="黑体" w:hAnsi="黑体"/>
          <w:color w:val="000000" w:themeColor="text1"/>
          <w:kern w:val="0"/>
        </w:rPr>
        <w:t>断电电流</w:t>
      </w:r>
      <w:r w:rsidR="0000222F" w:rsidRPr="00E70C00">
        <w:rPr>
          <w:rFonts w:ascii="黑体" w:eastAsia="黑体" w:hAnsi="黑体"/>
          <w:color w:val="000000" w:themeColor="text1"/>
          <w:kern w:val="0"/>
        </w:rPr>
        <w:t>I</w:t>
      </w:r>
      <w:r w:rsidR="0000222F" w:rsidRPr="00463873">
        <w:rPr>
          <w:rFonts w:ascii="黑体" w:eastAsia="黑体" w:hAnsi="黑体"/>
          <w:color w:val="000000" w:themeColor="text1"/>
          <w:kern w:val="0"/>
          <w:sz w:val="32"/>
          <w:szCs w:val="32"/>
          <w:vertAlign w:val="subscript"/>
        </w:rPr>
        <w:t>pi</w:t>
      </w:r>
      <w:r w:rsidR="0071561F">
        <w:rPr>
          <w:rFonts w:ascii="黑体" w:eastAsia="黑体" w:hAnsi="黑体" w:hint="eastAsia"/>
          <w:color w:val="000000" w:themeColor="text1"/>
          <w:kern w:val="0"/>
          <w:sz w:val="32"/>
          <w:szCs w:val="32"/>
          <w:vertAlign w:val="subscript"/>
        </w:rPr>
        <w:t xml:space="preserve">  </w:t>
      </w:r>
      <w:r w:rsidR="003144A4" w:rsidRPr="00E70C00">
        <w:rPr>
          <w:rFonts w:ascii="黑体" w:eastAsia="黑体" w:hAnsi="黑体" w:hint="eastAsia"/>
          <w:color w:val="000000" w:themeColor="text1"/>
          <w:shd w:val="clear" w:color="auto" w:fill="FFFFFF"/>
        </w:rPr>
        <w:t>interruption current</w:t>
      </w:r>
    </w:p>
    <w:p w:rsidR="00DC4C47" w:rsidRPr="00B9471C" w:rsidRDefault="000D0659" w:rsidP="003C3C48">
      <w:pPr>
        <w:autoSpaceDE w:val="0"/>
        <w:autoSpaceDN w:val="0"/>
        <w:spacing w:line="240" w:lineRule="auto"/>
        <w:ind w:firstLineChars="200" w:firstLine="420"/>
        <w:jc w:val="left"/>
        <w:rPr>
          <w:rFonts w:ascii="宋体" w:hAnsi="宋体"/>
          <w:color w:val="000000" w:themeColor="text1"/>
          <w:kern w:val="0"/>
          <w:szCs w:val="20"/>
        </w:rPr>
      </w:pPr>
      <w:r w:rsidRPr="00B9471C">
        <w:rPr>
          <w:rFonts w:ascii="宋体" w:hAnsi="宋体"/>
          <w:color w:val="000000" w:themeColor="text1"/>
          <w:kern w:val="0"/>
          <w:szCs w:val="20"/>
        </w:rPr>
        <w:t>电感式</w:t>
      </w:r>
      <w:r w:rsidR="00CD6785" w:rsidRPr="00B9471C">
        <w:rPr>
          <w:rFonts w:ascii="宋体" w:hAnsi="宋体"/>
          <w:color w:val="000000" w:themeColor="text1"/>
          <w:kern w:val="0"/>
          <w:szCs w:val="20"/>
        </w:rPr>
        <w:t>点火线圈</w:t>
      </w:r>
      <w:r w:rsidR="00E6214A" w:rsidRPr="00B9471C">
        <w:rPr>
          <w:rFonts w:ascii="宋体" w:hAnsi="宋体"/>
          <w:color w:val="000000" w:themeColor="text1"/>
          <w:kern w:val="0"/>
          <w:szCs w:val="20"/>
        </w:rPr>
        <w:t>在断电</w:t>
      </w:r>
      <w:r w:rsidR="008B70DA" w:rsidRPr="00B9471C">
        <w:rPr>
          <w:rFonts w:ascii="宋体" w:hAnsi="宋体" w:hint="eastAsia"/>
          <w:color w:val="000000" w:themeColor="text1"/>
          <w:kern w:val="0"/>
          <w:szCs w:val="20"/>
        </w:rPr>
        <w:t>前</w:t>
      </w:r>
      <w:r w:rsidR="00E6214A" w:rsidRPr="00B9471C">
        <w:rPr>
          <w:rFonts w:ascii="宋体" w:hAnsi="宋体"/>
          <w:color w:val="000000" w:themeColor="text1"/>
          <w:kern w:val="0"/>
          <w:szCs w:val="20"/>
        </w:rPr>
        <w:t>瞬间的初级电流</w:t>
      </w:r>
      <w:r w:rsidR="0000222F" w:rsidRPr="00B9471C">
        <w:rPr>
          <w:rFonts w:ascii="宋体" w:hAnsi="宋体"/>
          <w:color w:val="000000" w:themeColor="text1"/>
          <w:kern w:val="0"/>
          <w:szCs w:val="20"/>
        </w:rPr>
        <w:t>Ipi</w:t>
      </w:r>
      <w:r w:rsidR="00E6214A" w:rsidRPr="00B9471C">
        <w:rPr>
          <w:rFonts w:ascii="宋体" w:hAnsi="宋体"/>
          <w:color w:val="000000" w:themeColor="text1"/>
          <w:kern w:val="0"/>
          <w:szCs w:val="20"/>
        </w:rPr>
        <w:t>。</w:t>
      </w:r>
    </w:p>
    <w:p w:rsidR="00CD6785" w:rsidRPr="00E70C00" w:rsidRDefault="00CD6785" w:rsidP="00235F81">
      <w:pPr>
        <w:pStyle w:val="afffffffffff6"/>
        <w:spacing w:beforeLines="50" w:afterLines="50"/>
        <w:ind w:left="420" w:hangingChars="200" w:hanging="420"/>
        <w:rPr>
          <w:rFonts w:ascii="Times New Roman" w:eastAsia="黑体"/>
          <w:color w:val="000000" w:themeColor="text1"/>
        </w:rPr>
      </w:pPr>
    </w:p>
    <w:p w:rsidR="00CD6785" w:rsidRPr="00E70C00" w:rsidRDefault="00CD6785" w:rsidP="003C3C48">
      <w:pPr>
        <w:autoSpaceDE w:val="0"/>
        <w:autoSpaceDN w:val="0"/>
        <w:spacing w:line="240" w:lineRule="auto"/>
        <w:ind w:firstLineChars="200" w:firstLine="420"/>
        <w:jc w:val="left"/>
        <w:rPr>
          <w:rFonts w:ascii="黑体" w:eastAsia="黑体" w:hAnsi="黑体"/>
          <w:color w:val="000000" w:themeColor="text1"/>
          <w:kern w:val="0"/>
        </w:rPr>
      </w:pPr>
      <w:r w:rsidRPr="00E70C00">
        <w:rPr>
          <w:rFonts w:ascii="黑体" w:eastAsia="黑体" w:hAnsi="黑体"/>
          <w:color w:val="000000" w:themeColor="text1"/>
          <w:kern w:val="0"/>
        </w:rPr>
        <w:t>初级电流基准时间</w:t>
      </w:r>
      <w:r w:rsidR="00B85C7F" w:rsidRPr="00E70C00">
        <w:rPr>
          <w:rFonts w:ascii="黑体" w:eastAsia="黑体" w:hAnsi="黑体"/>
          <w:color w:val="000000" w:themeColor="text1"/>
          <w:kern w:val="0"/>
        </w:rPr>
        <w:t>t</w:t>
      </w:r>
      <w:r w:rsidR="00B85C7F" w:rsidRPr="00463873">
        <w:rPr>
          <w:rFonts w:ascii="黑体" w:eastAsia="黑体" w:hAnsi="黑体"/>
          <w:color w:val="000000" w:themeColor="text1"/>
          <w:kern w:val="0"/>
          <w:sz w:val="32"/>
          <w:szCs w:val="32"/>
          <w:vertAlign w:val="subscript"/>
        </w:rPr>
        <w:t>ref</w:t>
      </w:r>
      <w:r w:rsidR="00B85C7F" w:rsidRPr="00E70C00">
        <w:rPr>
          <w:rFonts w:ascii="黑体" w:eastAsia="黑体" w:hAnsi="黑体"/>
          <w:color w:val="000000" w:themeColor="text1"/>
          <w:kern w:val="0"/>
        </w:rPr>
        <w:t xml:space="preserve">  primary current reference time</w:t>
      </w:r>
    </w:p>
    <w:p w:rsidR="00DC4C47" w:rsidRPr="00E70C00" w:rsidRDefault="00CD6785" w:rsidP="003C3C48">
      <w:pPr>
        <w:autoSpaceDE w:val="0"/>
        <w:autoSpaceDN w:val="0"/>
        <w:spacing w:line="240" w:lineRule="auto"/>
        <w:ind w:firstLineChars="200" w:firstLine="420"/>
        <w:jc w:val="left"/>
        <w:rPr>
          <w:rFonts w:ascii="Times New Roman" w:hAnsi="Times New Roman"/>
          <w:color w:val="000000" w:themeColor="text1"/>
        </w:rPr>
      </w:pPr>
      <w:r w:rsidRPr="00B9471C">
        <w:rPr>
          <w:rFonts w:ascii="宋体" w:hAnsi="宋体"/>
          <w:color w:val="000000" w:themeColor="text1"/>
          <w:kern w:val="0"/>
          <w:szCs w:val="20"/>
        </w:rPr>
        <w:t>初级电流从零上升到初级断电电流的设定值所需时间。</w:t>
      </w:r>
    </w:p>
    <w:p w:rsidR="00DC4C47" w:rsidRPr="00E70C00" w:rsidRDefault="00DC4C47" w:rsidP="00235F81">
      <w:pPr>
        <w:pStyle w:val="afffffffffff6"/>
        <w:spacing w:beforeLines="50" w:afterLines="50"/>
        <w:ind w:left="420" w:hangingChars="200" w:hanging="420"/>
        <w:rPr>
          <w:rFonts w:ascii="Times New Roman" w:eastAsia="黑体"/>
          <w:color w:val="000000" w:themeColor="text1"/>
        </w:rPr>
      </w:pPr>
    </w:p>
    <w:p w:rsidR="00DC4C47" w:rsidRPr="00B9471C" w:rsidRDefault="00DC4C47" w:rsidP="003C3C48">
      <w:pPr>
        <w:autoSpaceDE w:val="0"/>
        <w:autoSpaceDN w:val="0"/>
        <w:spacing w:line="240" w:lineRule="auto"/>
        <w:ind w:firstLineChars="200" w:firstLine="420"/>
        <w:jc w:val="left"/>
        <w:rPr>
          <w:rFonts w:ascii="黑体" w:eastAsia="黑体" w:hAnsi="黑体"/>
          <w:color w:val="000000" w:themeColor="text1"/>
          <w:kern w:val="0"/>
        </w:rPr>
      </w:pPr>
      <w:r w:rsidRPr="00B9471C">
        <w:rPr>
          <w:rFonts w:ascii="黑体" w:eastAsia="黑体" w:hAnsi="黑体"/>
          <w:color w:val="000000" w:themeColor="text1"/>
          <w:kern w:val="0"/>
        </w:rPr>
        <w:t>次级峰值电压</w:t>
      </w:r>
      <w:r w:rsidR="00D859A2" w:rsidRPr="00B9471C">
        <w:rPr>
          <w:rFonts w:ascii="黑体" w:eastAsia="黑体" w:hAnsi="黑体" w:hint="eastAsia"/>
          <w:color w:val="000000" w:themeColor="text1"/>
          <w:kern w:val="0"/>
        </w:rPr>
        <w:t>U</w:t>
      </w:r>
      <w:r w:rsidR="00D859A2" w:rsidRPr="00B9471C">
        <w:rPr>
          <w:rFonts w:ascii="黑体" w:eastAsia="黑体" w:hAnsi="黑体" w:hint="eastAsia"/>
          <w:color w:val="000000" w:themeColor="text1"/>
          <w:kern w:val="0"/>
          <w:sz w:val="32"/>
          <w:szCs w:val="32"/>
          <w:vertAlign w:val="subscript"/>
        </w:rPr>
        <w:t>P</w:t>
      </w:r>
      <w:r w:rsidR="00FA663C" w:rsidRPr="00B9471C">
        <w:rPr>
          <w:rFonts w:ascii="黑体" w:eastAsia="黑体" w:hAnsi="黑体"/>
          <w:color w:val="000000" w:themeColor="text1"/>
          <w:kern w:val="0"/>
        </w:rPr>
        <w:t xml:space="preserve"> </w:t>
      </w:r>
      <w:r w:rsidR="0071561F">
        <w:rPr>
          <w:rFonts w:ascii="黑体" w:eastAsia="黑体" w:hAnsi="黑体" w:hint="eastAsia"/>
          <w:color w:val="000000" w:themeColor="text1"/>
          <w:kern w:val="0"/>
        </w:rPr>
        <w:t xml:space="preserve"> </w:t>
      </w:r>
      <w:r w:rsidR="00FA663C" w:rsidRPr="00B9471C">
        <w:rPr>
          <w:rFonts w:ascii="黑体" w:eastAsia="黑体" w:hAnsi="黑体"/>
          <w:color w:val="000000" w:themeColor="text1"/>
          <w:kern w:val="0"/>
        </w:rPr>
        <w:t>secondary peak voltage</w:t>
      </w:r>
    </w:p>
    <w:p w:rsidR="006C30F3" w:rsidRPr="00B9471C" w:rsidRDefault="00DC4C47" w:rsidP="00674964">
      <w:pPr>
        <w:autoSpaceDE w:val="0"/>
        <w:autoSpaceDN w:val="0"/>
        <w:spacing w:line="240" w:lineRule="auto"/>
        <w:ind w:firstLineChars="200" w:firstLine="420"/>
        <w:jc w:val="left"/>
        <w:rPr>
          <w:rFonts w:ascii="宋体" w:hAnsi="宋体"/>
          <w:color w:val="000000" w:themeColor="text1"/>
          <w:kern w:val="0"/>
          <w:szCs w:val="20"/>
        </w:rPr>
      </w:pPr>
      <w:r w:rsidRPr="00B9471C">
        <w:rPr>
          <w:rFonts w:ascii="宋体" w:hAnsi="宋体"/>
          <w:color w:val="000000" w:themeColor="text1"/>
          <w:kern w:val="0"/>
          <w:szCs w:val="20"/>
        </w:rPr>
        <w:t>次级输出电压绝对值的最大值。</w:t>
      </w:r>
    </w:p>
    <w:p w:rsidR="000A32A1" w:rsidRPr="00B9471C" w:rsidRDefault="000A32A1" w:rsidP="00235F81">
      <w:pPr>
        <w:pStyle w:val="afffffffffff6"/>
        <w:spacing w:beforeLines="50" w:afterLines="50"/>
        <w:ind w:left="420" w:hangingChars="200" w:hanging="420"/>
        <w:rPr>
          <w:rFonts w:ascii="Times New Roman" w:eastAsia="黑体"/>
          <w:color w:val="000000" w:themeColor="text1"/>
        </w:rPr>
      </w:pPr>
    </w:p>
    <w:p w:rsidR="000A32A1" w:rsidRPr="00AC12C7" w:rsidRDefault="000E2990" w:rsidP="000A32A1">
      <w:pPr>
        <w:autoSpaceDE w:val="0"/>
        <w:autoSpaceDN w:val="0"/>
        <w:spacing w:line="240" w:lineRule="auto"/>
        <w:ind w:firstLineChars="200" w:firstLine="420"/>
        <w:jc w:val="left"/>
        <w:rPr>
          <w:rFonts w:ascii="黑体" w:eastAsia="黑体" w:hAnsi="黑体"/>
          <w:color w:val="000000" w:themeColor="text1"/>
          <w:kern w:val="0"/>
        </w:rPr>
      </w:pPr>
      <w:r w:rsidRPr="00B9471C">
        <w:rPr>
          <w:rFonts w:ascii="黑体" w:eastAsia="黑体" w:hAnsi="黑体" w:hint="eastAsia"/>
          <w:color w:val="000000" w:themeColor="text1"/>
          <w:kern w:val="0"/>
        </w:rPr>
        <w:t>火花电压U</w:t>
      </w:r>
      <w:r w:rsidRPr="00B9471C">
        <w:rPr>
          <w:rFonts w:ascii="黑体" w:eastAsia="黑体" w:hAnsi="黑体" w:hint="eastAsia"/>
          <w:color w:val="000000" w:themeColor="text1"/>
          <w:kern w:val="0"/>
          <w:sz w:val="32"/>
          <w:szCs w:val="32"/>
          <w:vertAlign w:val="subscript"/>
        </w:rPr>
        <w:t>sp</w:t>
      </w:r>
      <w:r w:rsidR="004772EA" w:rsidRPr="004772EA">
        <w:rPr>
          <w:rFonts w:ascii="黑体" w:eastAsia="黑体" w:hAnsi="黑体" w:hint="eastAsia"/>
          <w:color w:val="000000" w:themeColor="text1"/>
          <w:kern w:val="0"/>
        </w:rPr>
        <w:t xml:space="preserve">  </w:t>
      </w:r>
      <w:r w:rsidR="004772EA" w:rsidRPr="00AC12C7">
        <w:rPr>
          <w:rFonts w:ascii="黑体" w:eastAsia="黑体" w:hAnsi="黑体" w:hint="eastAsia"/>
          <w:color w:val="000000" w:themeColor="text1"/>
          <w:kern w:val="0"/>
        </w:rPr>
        <w:t>spark breakdown voltage</w:t>
      </w:r>
    </w:p>
    <w:p w:rsidR="000A32A1" w:rsidRPr="00AC12C7" w:rsidRDefault="00837B63" w:rsidP="000A32A1">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三针放电器的</w:t>
      </w:r>
      <w:r w:rsidR="0049368E" w:rsidRPr="00AC12C7">
        <w:rPr>
          <w:rFonts w:ascii="宋体" w:hAnsi="宋体" w:hint="eastAsia"/>
          <w:color w:val="000000" w:themeColor="text1"/>
          <w:kern w:val="0"/>
          <w:szCs w:val="20"/>
        </w:rPr>
        <w:t>极距</w:t>
      </w:r>
      <w:r w:rsidR="00D25369" w:rsidRPr="00AC12C7">
        <w:rPr>
          <w:rFonts w:ascii="宋体" w:hAnsi="宋体" w:hint="eastAsia"/>
          <w:color w:val="000000" w:themeColor="text1"/>
          <w:kern w:val="0"/>
          <w:szCs w:val="20"/>
        </w:rPr>
        <w:t>被击穿时</w:t>
      </w:r>
      <w:r w:rsidRPr="00AC12C7">
        <w:rPr>
          <w:rFonts w:ascii="宋体" w:hAnsi="宋体" w:hint="eastAsia"/>
          <w:color w:val="000000" w:themeColor="text1"/>
          <w:kern w:val="0"/>
          <w:szCs w:val="20"/>
        </w:rPr>
        <w:t>，搭铁电极和高压电极间</w:t>
      </w:r>
      <w:r w:rsidR="00D25369" w:rsidRPr="00AC12C7">
        <w:rPr>
          <w:rFonts w:ascii="宋体" w:hAnsi="宋体" w:hint="eastAsia"/>
          <w:color w:val="000000" w:themeColor="text1"/>
          <w:kern w:val="0"/>
          <w:szCs w:val="20"/>
        </w:rPr>
        <w:t>的电压。</w:t>
      </w:r>
    </w:p>
    <w:p w:rsidR="00D25369" w:rsidRPr="00AC12C7" w:rsidRDefault="00D25369" w:rsidP="00235F81">
      <w:pPr>
        <w:pStyle w:val="afffffffffff6"/>
        <w:spacing w:beforeLines="50" w:afterLines="50"/>
        <w:ind w:left="420" w:hangingChars="200" w:hanging="420"/>
        <w:rPr>
          <w:rFonts w:ascii="Times New Roman" w:eastAsia="黑体"/>
          <w:color w:val="000000" w:themeColor="text1"/>
        </w:rPr>
      </w:pPr>
    </w:p>
    <w:p w:rsidR="00D25369" w:rsidRPr="00AC12C7" w:rsidRDefault="008656DA" w:rsidP="00D25369">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火花电流I</w:t>
      </w:r>
      <w:r w:rsidRPr="00AC12C7">
        <w:rPr>
          <w:rFonts w:ascii="黑体" w:eastAsia="黑体" w:hAnsi="黑体" w:hint="eastAsia"/>
          <w:color w:val="000000" w:themeColor="text1"/>
          <w:kern w:val="0"/>
          <w:sz w:val="32"/>
          <w:szCs w:val="32"/>
          <w:vertAlign w:val="subscript"/>
        </w:rPr>
        <w:t>sp</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spark breakdown current</w:t>
      </w:r>
    </w:p>
    <w:p w:rsidR="00D25369" w:rsidRPr="00AC12C7" w:rsidRDefault="001F256E" w:rsidP="00D25369">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三针放电器的</w:t>
      </w:r>
      <w:r w:rsidR="00197FD7" w:rsidRPr="00AC12C7">
        <w:rPr>
          <w:rFonts w:ascii="宋体" w:hAnsi="宋体" w:hint="eastAsia"/>
          <w:color w:val="000000" w:themeColor="text1"/>
          <w:kern w:val="0"/>
          <w:szCs w:val="20"/>
        </w:rPr>
        <w:t>极距</w:t>
      </w:r>
      <w:r w:rsidRPr="00AC12C7">
        <w:rPr>
          <w:rFonts w:ascii="宋体" w:hAnsi="宋体" w:hint="eastAsia"/>
          <w:color w:val="000000" w:themeColor="text1"/>
          <w:kern w:val="0"/>
          <w:szCs w:val="20"/>
        </w:rPr>
        <w:t>被击穿时，搭铁电极和高压电极间</w:t>
      </w:r>
      <w:r w:rsidR="00D25369" w:rsidRPr="00AC12C7">
        <w:rPr>
          <w:rFonts w:ascii="宋体" w:hAnsi="宋体" w:hint="eastAsia"/>
          <w:color w:val="000000" w:themeColor="text1"/>
          <w:kern w:val="0"/>
          <w:szCs w:val="20"/>
        </w:rPr>
        <w:t>的</w:t>
      </w:r>
      <w:r w:rsidR="006C24B4" w:rsidRPr="00AC12C7">
        <w:rPr>
          <w:rFonts w:ascii="宋体" w:hAnsi="宋体" w:hint="eastAsia"/>
          <w:color w:val="000000" w:themeColor="text1"/>
          <w:kern w:val="0"/>
          <w:szCs w:val="20"/>
        </w:rPr>
        <w:t>电流</w:t>
      </w:r>
      <w:r w:rsidR="00D25369" w:rsidRPr="00AC12C7">
        <w:rPr>
          <w:rFonts w:ascii="宋体" w:hAnsi="宋体" w:hint="eastAsia"/>
          <w:color w:val="000000" w:themeColor="text1"/>
          <w:kern w:val="0"/>
          <w:szCs w:val="20"/>
        </w:rPr>
        <w:t>。</w:t>
      </w:r>
    </w:p>
    <w:p w:rsidR="00AA2328" w:rsidRPr="00AC12C7" w:rsidRDefault="00AA2328" w:rsidP="00235F81">
      <w:pPr>
        <w:pStyle w:val="afffffffffff6"/>
        <w:spacing w:beforeLines="50" w:afterLines="50"/>
        <w:ind w:left="420" w:hangingChars="200" w:hanging="420"/>
        <w:rPr>
          <w:rFonts w:ascii="Times New Roman" w:eastAsia="黑体"/>
          <w:color w:val="000000" w:themeColor="text1"/>
        </w:rPr>
      </w:pPr>
    </w:p>
    <w:p w:rsidR="00AA2328" w:rsidRPr="00AC12C7" w:rsidRDefault="007C765D" w:rsidP="00AA2328">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color w:val="000000" w:themeColor="text1"/>
          <w:kern w:val="0"/>
        </w:rPr>
        <w:t>火花持续</w:t>
      </w:r>
      <w:r w:rsidRPr="00AC12C7">
        <w:rPr>
          <w:rFonts w:ascii="黑体" w:eastAsia="黑体" w:hAnsi="黑体" w:hint="eastAsia"/>
          <w:color w:val="000000" w:themeColor="text1"/>
          <w:kern w:val="0"/>
        </w:rPr>
        <w:t>时间</w:t>
      </w:r>
      <w:r w:rsidRPr="00AC12C7">
        <w:rPr>
          <w:rFonts w:ascii="黑体" w:eastAsia="黑体" w:hAnsi="黑体"/>
          <w:color w:val="000000" w:themeColor="text1"/>
          <w:kern w:val="0"/>
        </w:rPr>
        <w:t>t</w:t>
      </w:r>
      <w:r w:rsidRPr="00AC12C7">
        <w:rPr>
          <w:rFonts w:ascii="黑体" w:eastAsia="黑体" w:hAnsi="黑体"/>
          <w:color w:val="000000" w:themeColor="text1"/>
          <w:kern w:val="0"/>
          <w:sz w:val="32"/>
          <w:szCs w:val="32"/>
          <w:vertAlign w:val="subscript"/>
        </w:rPr>
        <w:t>fsp</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spark breakdown current duration</w:t>
      </w:r>
    </w:p>
    <w:p w:rsidR="00AA2328" w:rsidRPr="00AC12C7" w:rsidRDefault="00B10594" w:rsidP="00AA2328">
      <w:pPr>
        <w:autoSpaceDE w:val="0"/>
        <w:autoSpaceDN w:val="0"/>
        <w:spacing w:line="240" w:lineRule="auto"/>
        <w:ind w:firstLineChars="200" w:firstLine="420"/>
        <w:jc w:val="left"/>
        <w:rPr>
          <w:rFonts w:ascii="Times New Roman"/>
          <w:color w:val="FF0000"/>
        </w:rPr>
      </w:pPr>
      <w:r w:rsidRPr="00AC12C7">
        <w:rPr>
          <w:rFonts w:ascii="宋体" w:hAnsi="宋体" w:hint="eastAsia"/>
          <w:color w:val="000000" w:themeColor="text1"/>
          <w:kern w:val="0"/>
          <w:szCs w:val="20"/>
        </w:rPr>
        <w:t>三针放电器的极距被击穿时，</w:t>
      </w:r>
      <w:r w:rsidR="005E1896" w:rsidRPr="00AC12C7">
        <w:rPr>
          <w:rFonts w:ascii="宋体" w:hAnsi="宋体" w:hint="eastAsia"/>
          <w:color w:val="000000" w:themeColor="text1"/>
          <w:kern w:val="0"/>
          <w:szCs w:val="20"/>
        </w:rPr>
        <w:t>通过</w:t>
      </w:r>
      <w:r w:rsidRPr="00AC12C7">
        <w:rPr>
          <w:rFonts w:ascii="宋体" w:hAnsi="宋体" w:hint="eastAsia"/>
          <w:color w:val="000000" w:themeColor="text1"/>
          <w:kern w:val="0"/>
          <w:szCs w:val="20"/>
        </w:rPr>
        <w:t>搭铁电极和高压电极间的</w:t>
      </w:r>
      <w:r w:rsidR="005E1896" w:rsidRPr="00AC12C7">
        <w:rPr>
          <w:rFonts w:ascii="宋体" w:hAnsi="宋体" w:hint="eastAsia"/>
          <w:color w:val="000000" w:themeColor="text1"/>
          <w:kern w:val="0"/>
          <w:szCs w:val="20"/>
        </w:rPr>
        <w:t>火花</w:t>
      </w:r>
      <w:r w:rsidRPr="00AC12C7">
        <w:rPr>
          <w:rFonts w:ascii="宋体" w:hAnsi="宋体" w:hint="eastAsia"/>
          <w:color w:val="000000" w:themeColor="text1"/>
          <w:kern w:val="0"/>
          <w:szCs w:val="20"/>
        </w:rPr>
        <w:t>电流</w:t>
      </w:r>
      <w:r w:rsidR="005E1896" w:rsidRPr="00AC12C7">
        <w:rPr>
          <w:rFonts w:ascii="宋体" w:hAnsi="宋体" w:hint="eastAsia"/>
          <w:color w:val="000000" w:themeColor="text1"/>
          <w:kern w:val="0"/>
          <w:szCs w:val="20"/>
        </w:rPr>
        <w:t>持续时间</w:t>
      </w:r>
      <w:r w:rsidRPr="00AC12C7">
        <w:rPr>
          <w:rFonts w:ascii="宋体" w:hAnsi="宋体" w:hint="eastAsia"/>
          <w:color w:val="000000" w:themeColor="text1"/>
          <w:kern w:val="0"/>
          <w:szCs w:val="20"/>
        </w:rPr>
        <w:t>。</w:t>
      </w:r>
    </w:p>
    <w:p w:rsidR="00A74CBD" w:rsidRPr="00AC12C7" w:rsidRDefault="00A74CBD" w:rsidP="00235F81">
      <w:pPr>
        <w:pStyle w:val="afffffffffff6"/>
        <w:spacing w:beforeLines="50" w:afterLines="50"/>
        <w:ind w:left="420" w:hangingChars="200" w:hanging="420"/>
        <w:rPr>
          <w:rFonts w:ascii="Times New Roman" w:eastAsia="黑体"/>
          <w:color w:val="000000" w:themeColor="text1"/>
        </w:rPr>
      </w:pPr>
    </w:p>
    <w:p w:rsidR="00A74CBD" w:rsidRPr="00AC12C7" w:rsidRDefault="00A74CBD" w:rsidP="00A74CBD">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火花</w:t>
      </w:r>
      <w:r w:rsidR="00084F02" w:rsidRPr="00AC12C7">
        <w:rPr>
          <w:rFonts w:ascii="黑体" w:eastAsia="黑体" w:hAnsi="黑体" w:hint="eastAsia"/>
          <w:color w:val="000000" w:themeColor="text1"/>
          <w:kern w:val="0"/>
        </w:rPr>
        <w:t>能量E</w:t>
      </w:r>
      <w:r w:rsidR="00084F02" w:rsidRPr="00AC12C7">
        <w:rPr>
          <w:rFonts w:ascii="黑体" w:eastAsia="黑体" w:hAnsi="黑体" w:hint="eastAsia"/>
          <w:color w:val="000000" w:themeColor="text1"/>
          <w:kern w:val="0"/>
          <w:sz w:val="32"/>
          <w:szCs w:val="32"/>
          <w:vertAlign w:val="subscript"/>
        </w:rPr>
        <w:t>sp</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spark breakdown discharge</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energy</w:t>
      </w:r>
    </w:p>
    <w:p w:rsidR="00A74CBD" w:rsidRPr="00AC12C7" w:rsidRDefault="000803CB" w:rsidP="00AA2328">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三针放电器的极距被击穿时，点火线圈所释放的能量。</w:t>
      </w:r>
    </w:p>
    <w:p w:rsidR="00F14441" w:rsidRPr="00AC12C7" w:rsidRDefault="00F14441" w:rsidP="00235F81">
      <w:pPr>
        <w:pStyle w:val="afffffffffff6"/>
        <w:spacing w:beforeLines="50" w:afterLines="50"/>
        <w:ind w:left="420" w:hangingChars="200" w:hanging="420"/>
        <w:rPr>
          <w:rFonts w:ascii="Times New Roman" w:eastAsia="黑体"/>
          <w:color w:val="000000" w:themeColor="text1"/>
        </w:rPr>
      </w:pPr>
    </w:p>
    <w:p w:rsidR="00F14441" w:rsidRPr="00AC12C7" w:rsidRDefault="00F14441" w:rsidP="00F14441">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齐纳放电电压</w:t>
      </w:r>
      <w:r w:rsidR="0064611E" w:rsidRPr="00AC12C7">
        <w:rPr>
          <w:rFonts w:ascii="黑体" w:eastAsia="黑体" w:hAnsi="黑体" w:hint="eastAsia"/>
          <w:color w:val="000000" w:themeColor="text1"/>
          <w:kern w:val="0"/>
        </w:rPr>
        <w:t>U</w:t>
      </w:r>
      <w:r w:rsidR="0064611E" w:rsidRPr="00AC12C7">
        <w:rPr>
          <w:rFonts w:ascii="黑体" w:eastAsia="黑体" w:hAnsi="黑体" w:hint="eastAsia"/>
          <w:color w:val="000000" w:themeColor="text1"/>
          <w:kern w:val="0"/>
          <w:sz w:val="32"/>
          <w:szCs w:val="32"/>
          <w:vertAlign w:val="subscript"/>
        </w:rPr>
        <w:t>zd</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zener discharge voltage</w:t>
      </w:r>
    </w:p>
    <w:p w:rsidR="00F14441" w:rsidRPr="00AC12C7" w:rsidRDefault="0064611E" w:rsidP="00F14441">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齐纳二极管两端</w:t>
      </w:r>
      <w:r w:rsidR="00F14441" w:rsidRPr="00AC12C7">
        <w:rPr>
          <w:rFonts w:ascii="宋体" w:hAnsi="宋体" w:hint="eastAsia"/>
          <w:color w:val="000000" w:themeColor="text1"/>
          <w:kern w:val="0"/>
          <w:szCs w:val="20"/>
        </w:rPr>
        <w:t>的电压。</w:t>
      </w:r>
    </w:p>
    <w:p w:rsidR="00B4558A" w:rsidRPr="00AC12C7" w:rsidRDefault="00B4558A" w:rsidP="00235F81">
      <w:pPr>
        <w:pStyle w:val="afffffffffff6"/>
        <w:spacing w:beforeLines="50" w:afterLines="50"/>
        <w:ind w:left="420" w:hangingChars="200" w:hanging="420"/>
        <w:rPr>
          <w:rFonts w:ascii="Times New Roman" w:eastAsia="黑体"/>
          <w:color w:val="000000" w:themeColor="text1"/>
        </w:rPr>
      </w:pPr>
    </w:p>
    <w:p w:rsidR="00B4558A" w:rsidRPr="00B9471C" w:rsidRDefault="00B4558A" w:rsidP="00B4558A">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齐纳放电电流I</w:t>
      </w:r>
      <w:r w:rsidRPr="00AC12C7">
        <w:rPr>
          <w:rFonts w:ascii="黑体" w:eastAsia="黑体" w:hAnsi="黑体" w:hint="eastAsia"/>
          <w:color w:val="000000" w:themeColor="text1"/>
          <w:kern w:val="0"/>
          <w:sz w:val="32"/>
          <w:szCs w:val="32"/>
          <w:vertAlign w:val="subscript"/>
        </w:rPr>
        <w:t>zd</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zener discharge current</w:t>
      </w:r>
    </w:p>
    <w:p w:rsidR="004C08EE" w:rsidRPr="00B9471C" w:rsidRDefault="00BA52FF" w:rsidP="003C3C48">
      <w:pPr>
        <w:autoSpaceDE w:val="0"/>
        <w:autoSpaceDN w:val="0"/>
        <w:spacing w:line="240" w:lineRule="auto"/>
        <w:ind w:firstLineChars="200" w:firstLine="420"/>
        <w:jc w:val="left"/>
        <w:rPr>
          <w:rFonts w:ascii="宋体" w:hAnsi="宋体"/>
          <w:color w:val="000000" w:themeColor="text1"/>
          <w:kern w:val="0"/>
          <w:szCs w:val="20"/>
        </w:rPr>
      </w:pPr>
      <w:r w:rsidRPr="00B9471C">
        <w:rPr>
          <w:rFonts w:ascii="宋体" w:hAnsi="宋体" w:hint="eastAsia"/>
          <w:color w:val="000000" w:themeColor="text1"/>
          <w:kern w:val="0"/>
          <w:szCs w:val="20"/>
        </w:rPr>
        <w:t>齐纳二极管被击穿时</w:t>
      </w:r>
      <w:r w:rsidR="00F01FBF" w:rsidRPr="00B9471C">
        <w:rPr>
          <w:rFonts w:ascii="宋体" w:hAnsi="宋体" w:hint="eastAsia"/>
          <w:color w:val="000000" w:themeColor="text1"/>
          <w:kern w:val="0"/>
          <w:szCs w:val="20"/>
        </w:rPr>
        <w:t>，通过</w:t>
      </w:r>
      <w:r w:rsidR="00506852" w:rsidRPr="00B9471C">
        <w:rPr>
          <w:rFonts w:ascii="宋体" w:hAnsi="宋体" w:hint="eastAsia"/>
          <w:color w:val="000000" w:themeColor="text1"/>
          <w:kern w:val="0"/>
          <w:szCs w:val="20"/>
        </w:rPr>
        <w:t>齐纳二极管</w:t>
      </w:r>
      <w:r w:rsidR="00F01FBF" w:rsidRPr="00B9471C">
        <w:rPr>
          <w:rFonts w:ascii="宋体" w:hAnsi="宋体" w:hint="eastAsia"/>
          <w:color w:val="000000" w:themeColor="text1"/>
          <w:kern w:val="0"/>
          <w:szCs w:val="20"/>
        </w:rPr>
        <w:t>的电流</w:t>
      </w:r>
      <w:r w:rsidR="00B4558A" w:rsidRPr="00B9471C">
        <w:rPr>
          <w:rFonts w:ascii="宋体" w:hAnsi="宋体" w:hint="eastAsia"/>
          <w:color w:val="000000" w:themeColor="text1"/>
          <w:kern w:val="0"/>
          <w:szCs w:val="20"/>
        </w:rPr>
        <w:t>。</w:t>
      </w:r>
    </w:p>
    <w:p w:rsidR="00DC7989" w:rsidRPr="00B9471C" w:rsidRDefault="00DC7989" w:rsidP="00235F81">
      <w:pPr>
        <w:pStyle w:val="afffffffffff6"/>
        <w:spacing w:beforeLines="50" w:afterLines="50"/>
        <w:ind w:left="420" w:hangingChars="200" w:hanging="420"/>
        <w:rPr>
          <w:rFonts w:ascii="Times New Roman" w:eastAsia="黑体"/>
          <w:color w:val="000000" w:themeColor="text1"/>
        </w:rPr>
      </w:pPr>
    </w:p>
    <w:p w:rsidR="00DC7989" w:rsidRPr="00AC12C7" w:rsidRDefault="00DC7989" w:rsidP="00DC7989">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齐纳放电持续时间t</w:t>
      </w:r>
      <w:r w:rsidRPr="00AC12C7">
        <w:rPr>
          <w:rFonts w:ascii="黑体" w:eastAsia="黑体" w:hAnsi="黑体" w:hint="eastAsia"/>
          <w:color w:val="000000" w:themeColor="text1"/>
          <w:kern w:val="0"/>
          <w:sz w:val="32"/>
          <w:szCs w:val="32"/>
          <w:vertAlign w:val="subscript"/>
        </w:rPr>
        <w:t>fzd</w:t>
      </w:r>
      <w:r w:rsidR="004772EA" w:rsidRPr="00AC12C7">
        <w:rPr>
          <w:rFonts w:ascii="黑体" w:eastAsia="黑体" w:hAnsi="黑体" w:hint="eastAsia"/>
          <w:color w:val="000000" w:themeColor="text1"/>
          <w:kern w:val="0"/>
          <w:sz w:val="32"/>
          <w:szCs w:val="32"/>
          <w:vertAlign w:val="subscript"/>
        </w:rPr>
        <w:t xml:space="preserve">  </w:t>
      </w:r>
      <w:r w:rsidR="004772EA" w:rsidRPr="00AC12C7">
        <w:rPr>
          <w:rFonts w:ascii="黑体" w:eastAsia="黑体" w:hAnsi="黑体" w:hint="eastAsia"/>
          <w:color w:val="000000" w:themeColor="text1"/>
          <w:kern w:val="0"/>
        </w:rPr>
        <w:t>zener discharge duration</w:t>
      </w:r>
    </w:p>
    <w:p w:rsidR="00DC7989" w:rsidRPr="00AC12C7" w:rsidRDefault="005C67D2" w:rsidP="003C3C48">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齐纳二极管被击穿时，通过齐纳二极管两端</w:t>
      </w:r>
      <w:r w:rsidR="00994392" w:rsidRPr="00AC12C7">
        <w:rPr>
          <w:rFonts w:ascii="宋体" w:hAnsi="宋体" w:hint="eastAsia"/>
          <w:color w:val="000000" w:themeColor="text1"/>
          <w:kern w:val="0"/>
          <w:szCs w:val="20"/>
        </w:rPr>
        <w:t>的</w:t>
      </w:r>
      <w:r w:rsidRPr="00AC12C7">
        <w:rPr>
          <w:rFonts w:ascii="宋体" w:hAnsi="宋体" w:hint="eastAsia"/>
          <w:color w:val="000000" w:themeColor="text1"/>
          <w:kern w:val="0"/>
          <w:szCs w:val="20"/>
        </w:rPr>
        <w:t>电流持续时间。</w:t>
      </w:r>
    </w:p>
    <w:p w:rsidR="004F16AE" w:rsidRPr="00AC12C7" w:rsidRDefault="004F16AE" w:rsidP="00235F81">
      <w:pPr>
        <w:pStyle w:val="afffffffffff6"/>
        <w:spacing w:beforeLines="50" w:afterLines="50"/>
        <w:ind w:left="420" w:hangingChars="200" w:hanging="420"/>
        <w:rPr>
          <w:rFonts w:ascii="Times New Roman" w:eastAsia="黑体"/>
          <w:color w:val="000000" w:themeColor="text1"/>
        </w:rPr>
      </w:pPr>
    </w:p>
    <w:p w:rsidR="004F16AE" w:rsidRPr="00AC12C7" w:rsidRDefault="006B7C5D" w:rsidP="004F16AE">
      <w:pPr>
        <w:autoSpaceDE w:val="0"/>
        <w:autoSpaceDN w:val="0"/>
        <w:spacing w:line="240" w:lineRule="auto"/>
        <w:ind w:firstLineChars="200" w:firstLine="420"/>
        <w:jc w:val="left"/>
        <w:rPr>
          <w:rFonts w:ascii="黑体" w:eastAsia="黑体" w:hAnsi="黑体"/>
          <w:color w:val="000000" w:themeColor="text1"/>
          <w:kern w:val="0"/>
        </w:rPr>
      </w:pPr>
      <w:r w:rsidRPr="00AC12C7">
        <w:rPr>
          <w:rFonts w:ascii="黑体" w:eastAsia="黑体" w:hAnsi="黑体" w:hint="eastAsia"/>
          <w:color w:val="000000" w:themeColor="text1"/>
          <w:kern w:val="0"/>
        </w:rPr>
        <w:t>齐纳放电能量E</w:t>
      </w:r>
      <w:r w:rsidRPr="00AC12C7">
        <w:rPr>
          <w:rFonts w:ascii="黑体" w:eastAsia="黑体" w:hAnsi="黑体" w:hint="eastAsia"/>
          <w:color w:val="000000" w:themeColor="text1"/>
          <w:kern w:val="0"/>
          <w:sz w:val="32"/>
          <w:szCs w:val="32"/>
          <w:vertAlign w:val="subscript"/>
        </w:rPr>
        <w:t>zd</w:t>
      </w:r>
      <w:r w:rsidR="004772EA" w:rsidRPr="00AC12C7">
        <w:rPr>
          <w:rFonts w:ascii="黑体" w:eastAsia="黑体" w:hAnsi="黑体" w:hint="eastAsia"/>
          <w:color w:val="000000" w:themeColor="text1"/>
          <w:kern w:val="0"/>
          <w:sz w:val="32"/>
          <w:szCs w:val="32"/>
          <w:vertAlign w:val="subscript"/>
        </w:rPr>
        <w:t xml:space="preserve">  </w:t>
      </w:r>
      <w:r w:rsidR="00235F81">
        <w:rPr>
          <w:rFonts w:ascii="黑体" w:eastAsia="黑体" w:hAnsi="黑体" w:hint="eastAsia"/>
          <w:color w:val="000000" w:themeColor="text1"/>
          <w:kern w:val="0"/>
        </w:rPr>
        <w:t>zener discharge energ</w:t>
      </w:r>
      <w:r w:rsidR="004772EA" w:rsidRPr="00AC12C7">
        <w:rPr>
          <w:rFonts w:ascii="黑体" w:eastAsia="黑体" w:hAnsi="黑体" w:hint="eastAsia"/>
          <w:color w:val="000000" w:themeColor="text1"/>
          <w:kern w:val="0"/>
        </w:rPr>
        <w:t>y</w:t>
      </w:r>
    </w:p>
    <w:p w:rsidR="004F16AE" w:rsidRPr="00AC12C7" w:rsidRDefault="000803CB" w:rsidP="003C3C48">
      <w:pPr>
        <w:autoSpaceDE w:val="0"/>
        <w:autoSpaceDN w:val="0"/>
        <w:spacing w:line="240" w:lineRule="auto"/>
        <w:ind w:firstLineChars="200" w:firstLine="420"/>
        <w:jc w:val="left"/>
        <w:rPr>
          <w:rFonts w:ascii="宋体" w:hAnsi="宋体"/>
          <w:color w:val="000000" w:themeColor="text1"/>
          <w:kern w:val="0"/>
          <w:szCs w:val="20"/>
        </w:rPr>
      </w:pPr>
      <w:r w:rsidRPr="00AC12C7">
        <w:rPr>
          <w:rFonts w:ascii="宋体" w:hAnsi="宋体" w:hint="eastAsia"/>
          <w:color w:val="000000" w:themeColor="text1"/>
          <w:kern w:val="0"/>
          <w:szCs w:val="20"/>
        </w:rPr>
        <w:t>齐纳二极管被击穿时，</w:t>
      </w:r>
      <w:r w:rsidR="004515C5" w:rsidRPr="00AC12C7">
        <w:rPr>
          <w:rFonts w:ascii="宋体" w:hAnsi="宋体" w:hint="eastAsia"/>
          <w:color w:val="000000" w:themeColor="text1"/>
          <w:kern w:val="0"/>
          <w:szCs w:val="20"/>
        </w:rPr>
        <w:t>点火线圈所释放的能量。</w:t>
      </w:r>
    </w:p>
    <w:p w:rsidR="008447FE" w:rsidRPr="00E70C00" w:rsidRDefault="00D062CD" w:rsidP="00D861C7">
      <w:pPr>
        <w:pStyle w:val="affd"/>
        <w:spacing w:before="240" w:after="240"/>
        <w:rPr>
          <w:rFonts w:ascii="Times New Roman"/>
          <w:color w:val="000000" w:themeColor="text1"/>
        </w:rPr>
      </w:pPr>
      <w:r w:rsidRPr="00E70C00">
        <w:rPr>
          <w:rFonts w:ascii="Times New Roman"/>
          <w:color w:val="000000" w:themeColor="text1"/>
        </w:rPr>
        <w:t>要求</w:t>
      </w:r>
    </w:p>
    <w:p w:rsidR="008D057C" w:rsidRPr="00E70C00" w:rsidRDefault="00460F93" w:rsidP="00D861C7">
      <w:pPr>
        <w:pStyle w:val="affe"/>
        <w:spacing w:before="120" w:after="120"/>
        <w:ind w:left="0"/>
        <w:rPr>
          <w:rFonts w:ascii="Times New Roman"/>
          <w:color w:val="000000" w:themeColor="text1"/>
        </w:rPr>
      </w:pPr>
      <w:r w:rsidRPr="00E70C00">
        <w:rPr>
          <w:rFonts w:ascii="Times New Roman"/>
          <w:color w:val="000000" w:themeColor="text1"/>
        </w:rPr>
        <w:t>一般</w:t>
      </w:r>
      <w:r w:rsidR="008D057C" w:rsidRPr="00E70C00">
        <w:rPr>
          <w:rFonts w:ascii="Times New Roman"/>
          <w:color w:val="000000" w:themeColor="text1"/>
        </w:rPr>
        <w:t>要求</w:t>
      </w:r>
    </w:p>
    <w:p w:rsidR="002808DC" w:rsidRPr="00D861C7" w:rsidRDefault="00033BBF" w:rsidP="00D861C7">
      <w:pPr>
        <w:pStyle w:val="afff"/>
        <w:spacing w:before="120" w:after="120"/>
        <w:ind w:left="0"/>
        <w:jc w:val="left"/>
        <w:rPr>
          <w:rFonts w:hAnsi="黑体"/>
          <w:color w:val="000000" w:themeColor="text1"/>
        </w:rPr>
      </w:pPr>
      <w:r w:rsidRPr="00D861C7">
        <w:rPr>
          <w:rFonts w:hAnsi="黑体"/>
          <w:color w:val="000000" w:themeColor="text1"/>
        </w:rPr>
        <w:t>点火线圈</w:t>
      </w:r>
      <w:r w:rsidR="002808DC" w:rsidRPr="00D861C7">
        <w:rPr>
          <w:rFonts w:hAnsi="黑体" w:hint="eastAsia"/>
          <w:color w:val="000000" w:themeColor="text1"/>
        </w:rPr>
        <w:t>尺寸</w:t>
      </w:r>
    </w:p>
    <w:p w:rsidR="008D057C" w:rsidRPr="00E70C00" w:rsidRDefault="002808DC" w:rsidP="002808DC">
      <w:pPr>
        <w:pStyle w:val="afff"/>
        <w:numPr>
          <w:ilvl w:val="0"/>
          <w:numId w:val="0"/>
        </w:numPr>
        <w:spacing w:beforeLines="0" w:afterLines="0"/>
        <w:jc w:val="left"/>
        <w:rPr>
          <w:rFonts w:ascii="Times New Roman"/>
          <w:color w:val="000000" w:themeColor="text1"/>
        </w:rPr>
      </w:pPr>
      <w:r>
        <w:rPr>
          <w:rFonts w:ascii="Times New Roman" w:eastAsia="宋体" w:hAnsi="宋体" w:hint="eastAsia"/>
          <w:color w:val="000000" w:themeColor="text1"/>
        </w:rPr>
        <w:t xml:space="preserve">    </w:t>
      </w:r>
      <w:r w:rsidR="00033BBF" w:rsidRPr="00B9471C">
        <w:rPr>
          <w:rFonts w:ascii="宋体" w:eastAsia="宋体" w:hAnsi="宋体"/>
          <w:color w:val="000000" w:themeColor="text1"/>
        </w:rPr>
        <w:t>应按</w:t>
      </w:r>
      <w:r w:rsidR="003E38E3" w:rsidRPr="00B9471C">
        <w:rPr>
          <w:rFonts w:ascii="宋体" w:eastAsia="宋体" w:hAnsi="宋体" w:hint="eastAsia"/>
          <w:color w:val="000000" w:themeColor="text1"/>
        </w:rPr>
        <w:t>经规定程序</w:t>
      </w:r>
      <w:r w:rsidR="00033BBF" w:rsidRPr="00B9471C">
        <w:rPr>
          <w:rFonts w:ascii="宋体" w:eastAsia="宋体" w:hAnsi="宋体"/>
          <w:color w:val="000000" w:themeColor="text1"/>
        </w:rPr>
        <w:t>批准的产品</w:t>
      </w:r>
      <w:r w:rsidR="00DE33B2" w:rsidRPr="00B9471C">
        <w:rPr>
          <w:rFonts w:ascii="宋体" w:eastAsia="宋体" w:hAnsi="宋体"/>
          <w:color w:val="000000" w:themeColor="text1"/>
        </w:rPr>
        <w:t>图</w:t>
      </w:r>
      <w:r w:rsidR="00033BBF" w:rsidRPr="00B9471C">
        <w:rPr>
          <w:rFonts w:ascii="宋体" w:eastAsia="宋体" w:hAnsi="宋体"/>
          <w:color w:val="000000" w:themeColor="text1"/>
        </w:rPr>
        <w:t>和技术文件制造，并符合本文件的规定。</w:t>
      </w:r>
    </w:p>
    <w:p w:rsidR="002808DC" w:rsidRPr="00D861C7" w:rsidRDefault="00210F84" w:rsidP="00D861C7">
      <w:pPr>
        <w:pStyle w:val="afff"/>
        <w:spacing w:before="120" w:after="120"/>
        <w:ind w:left="0"/>
        <w:jc w:val="left"/>
        <w:rPr>
          <w:rFonts w:hAnsi="黑体"/>
          <w:color w:val="000000" w:themeColor="text1"/>
        </w:rPr>
      </w:pPr>
      <w:r w:rsidRPr="00D861C7">
        <w:rPr>
          <w:rFonts w:hAnsi="黑体"/>
          <w:color w:val="000000" w:themeColor="text1"/>
        </w:rPr>
        <w:t>点火线圈</w:t>
      </w:r>
      <w:r w:rsidR="002808DC" w:rsidRPr="00D861C7">
        <w:rPr>
          <w:rFonts w:hAnsi="黑体" w:hint="eastAsia"/>
          <w:color w:val="000000" w:themeColor="text1"/>
        </w:rPr>
        <w:t>外观</w:t>
      </w:r>
    </w:p>
    <w:p w:rsidR="002D32C1" w:rsidRPr="00E70C00" w:rsidRDefault="002808DC" w:rsidP="002808DC">
      <w:pPr>
        <w:pStyle w:val="afff"/>
        <w:numPr>
          <w:ilvl w:val="0"/>
          <w:numId w:val="0"/>
        </w:numPr>
        <w:spacing w:beforeLines="0" w:afterLines="0"/>
        <w:jc w:val="left"/>
        <w:rPr>
          <w:rFonts w:ascii="Times New Roman" w:eastAsia="宋体"/>
          <w:color w:val="000000" w:themeColor="text1"/>
        </w:rPr>
      </w:pPr>
      <w:r>
        <w:rPr>
          <w:rFonts w:ascii="Times New Roman" w:eastAsia="宋体" w:hAnsi="宋体" w:hint="eastAsia"/>
          <w:color w:val="000000" w:themeColor="text1"/>
        </w:rPr>
        <w:t xml:space="preserve">    </w:t>
      </w:r>
      <w:r w:rsidR="00210F84" w:rsidRPr="00B9471C">
        <w:rPr>
          <w:rFonts w:ascii="宋体" w:eastAsia="宋体" w:hAnsi="宋体"/>
          <w:color w:val="000000" w:themeColor="text1"/>
        </w:rPr>
        <w:t>表面</w:t>
      </w:r>
      <w:r w:rsidR="00AD1D88" w:rsidRPr="00B9471C">
        <w:rPr>
          <w:rFonts w:ascii="宋体" w:eastAsia="宋体" w:hAnsi="宋体"/>
          <w:color w:val="000000" w:themeColor="text1"/>
        </w:rPr>
        <w:t>应</w:t>
      </w:r>
      <w:r w:rsidR="00F0435A" w:rsidRPr="00B9471C">
        <w:rPr>
          <w:rFonts w:ascii="宋体" w:eastAsia="宋体" w:hAnsi="宋体"/>
          <w:color w:val="000000" w:themeColor="text1"/>
        </w:rPr>
        <w:t>平滑</w:t>
      </w:r>
      <w:r w:rsidR="003C3C48" w:rsidRPr="00B9471C">
        <w:rPr>
          <w:rFonts w:ascii="宋体" w:eastAsia="宋体" w:hAnsi="宋体"/>
          <w:color w:val="000000" w:themeColor="text1"/>
        </w:rPr>
        <w:t>，</w:t>
      </w:r>
      <w:r w:rsidR="00D8047A" w:rsidRPr="00B9471C">
        <w:rPr>
          <w:rFonts w:ascii="宋体" w:eastAsia="宋体" w:hAnsi="宋体"/>
          <w:color w:val="000000" w:themeColor="text1"/>
        </w:rPr>
        <w:t>无裂纹、</w:t>
      </w:r>
      <w:r w:rsidR="00F0435A" w:rsidRPr="00B9471C">
        <w:rPr>
          <w:rFonts w:ascii="宋体" w:eastAsia="宋体" w:hAnsi="宋体"/>
          <w:color w:val="000000" w:themeColor="text1"/>
        </w:rPr>
        <w:t>花纹、</w:t>
      </w:r>
      <w:r w:rsidR="00D8047A" w:rsidRPr="00B9471C">
        <w:rPr>
          <w:rFonts w:ascii="宋体" w:eastAsia="宋体" w:hAnsi="宋体"/>
          <w:color w:val="000000" w:themeColor="text1"/>
        </w:rPr>
        <w:t>斑点、</w:t>
      </w:r>
      <w:r w:rsidR="000E14FD" w:rsidRPr="00B9471C">
        <w:rPr>
          <w:rFonts w:ascii="宋体" w:eastAsia="宋体" w:hAnsi="宋体"/>
          <w:color w:val="000000" w:themeColor="text1"/>
        </w:rPr>
        <w:t>变形、</w:t>
      </w:r>
      <w:r w:rsidR="00766B68" w:rsidRPr="00B9471C">
        <w:rPr>
          <w:rFonts w:ascii="宋体" w:eastAsia="宋体" w:hAnsi="宋体"/>
          <w:color w:val="000000" w:themeColor="text1"/>
        </w:rPr>
        <w:t>气泡、</w:t>
      </w:r>
      <w:r w:rsidR="000E14FD" w:rsidRPr="00B9471C">
        <w:rPr>
          <w:rFonts w:ascii="宋体" w:eastAsia="宋体" w:hAnsi="宋体"/>
          <w:color w:val="000000" w:themeColor="text1"/>
        </w:rPr>
        <w:t>损伤、</w:t>
      </w:r>
      <w:r w:rsidR="002B4A54" w:rsidRPr="00B9471C">
        <w:rPr>
          <w:rFonts w:ascii="宋体" w:eastAsia="宋体" w:hAnsi="宋体"/>
          <w:color w:val="000000" w:themeColor="text1"/>
        </w:rPr>
        <w:t>起层、</w:t>
      </w:r>
      <w:r w:rsidR="00D8047A" w:rsidRPr="00B9471C">
        <w:rPr>
          <w:rFonts w:ascii="宋体" w:eastAsia="宋体" w:hAnsi="宋体"/>
          <w:color w:val="000000" w:themeColor="text1"/>
        </w:rPr>
        <w:t>杂物</w:t>
      </w:r>
      <w:r w:rsidR="002F64BA" w:rsidRPr="00B9471C">
        <w:rPr>
          <w:rFonts w:ascii="宋体" w:eastAsia="宋体" w:hAnsi="宋体"/>
          <w:color w:val="000000" w:themeColor="text1"/>
        </w:rPr>
        <w:t>、锈蚀</w:t>
      </w:r>
      <w:r w:rsidR="005E7E85" w:rsidRPr="00B9471C">
        <w:rPr>
          <w:rFonts w:ascii="宋体" w:eastAsia="宋体" w:hAnsi="宋体"/>
          <w:color w:val="000000" w:themeColor="text1"/>
        </w:rPr>
        <w:t>等；</w:t>
      </w:r>
      <w:r w:rsidR="00EE58FE" w:rsidRPr="00B9471C">
        <w:rPr>
          <w:rFonts w:ascii="宋体" w:eastAsia="宋体" w:hAnsi="宋体"/>
          <w:color w:val="000000" w:themeColor="text1"/>
        </w:rPr>
        <w:t>橡胶件无老化龟裂等；</w:t>
      </w:r>
      <w:r w:rsidR="005E7E85" w:rsidRPr="00B9471C">
        <w:rPr>
          <w:rFonts w:ascii="宋体" w:eastAsia="宋体" w:hAnsi="宋体"/>
          <w:color w:val="000000" w:themeColor="text1"/>
        </w:rPr>
        <w:t>电镀层或涂层表</w:t>
      </w:r>
      <w:r w:rsidR="00EE58FE" w:rsidRPr="00B9471C">
        <w:rPr>
          <w:rFonts w:ascii="宋体" w:eastAsia="宋体" w:hAnsi="宋体"/>
          <w:color w:val="000000" w:themeColor="text1"/>
        </w:rPr>
        <w:t>面应光滑、平整、色泽均匀</w:t>
      </w:r>
      <w:r w:rsidR="00C01C6E" w:rsidRPr="00B9471C">
        <w:rPr>
          <w:rFonts w:ascii="宋体" w:eastAsia="宋体" w:hAnsi="宋体"/>
          <w:color w:val="000000" w:themeColor="text1"/>
        </w:rPr>
        <w:t>；</w:t>
      </w:r>
      <w:r w:rsidR="006D3F04" w:rsidRPr="00B9471C">
        <w:rPr>
          <w:rFonts w:ascii="宋体" w:eastAsia="宋体" w:hAnsi="宋体"/>
          <w:color w:val="000000" w:themeColor="text1"/>
        </w:rPr>
        <w:t>端子整齐，</w:t>
      </w:r>
      <w:r w:rsidR="00C12BE8" w:rsidRPr="00B9471C">
        <w:rPr>
          <w:rFonts w:ascii="宋体" w:eastAsia="宋体" w:hAnsi="宋体" w:hint="eastAsia"/>
          <w:color w:val="000000" w:themeColor="text1"/>
        </w:rPr>
        <w:t>接插件/</w:t>
      </w:r>
      <w:r w:rsidR="00C01C6E" w:rsidRPr="00B9471C">
        <w:rPr>
          <w:rFonts w:ascii="宋体" w:eastAsia="宋体" w:hAnsi="宋体"/>
          <w:color w:val="000000" w:themeColor="text1"/>
        </w:rPr>
        <w:t>连接器孔、安装孔内不得有残余塑料、树脂或污物</w:t>
      </w:r>
      <w:r w:rsidR="006D3F04" w:rsidRPr="00B9471C">
        <w:rPr>
          <w:rFonts w:ascii="宋体" w:eastAsia="宋体" w:hAnsi="宋体"/>
          <w:color w:val="000000" w:themeColor="text1"/>
        </w:rPr>
        <w:t>。</w:t>
      </w:r>
    </w:p>
    <w:p w:rsidR="002808DC" w:rsidRPr="00D861C7" w:rsidRDefault="00611483" w:rsidP="00D861C7">
      <w:pPr>
        <w:pStyle w:val="afff"/>
        <w:spacing w:before="120" w:after="120"/>
        <w:ind w:left="0"/>
        <w:jc w:val="left"/>
        <w:rPr>
          <w:rFonts w:hAnsi="黑体"/>
          <w:color w:val="000000" w:themeColor="text1"/>
        </w:rPr>
      </w:pPr>
      <w:r w:rsidRPr="00D861C7">
        <w:rPr>
          <w:rFonts w:hAnsi="黑体"/>
          <w:color w:val="000000" w:themeColor="text1"/>
        </w:rPr>
        <w:t>点火线圈</w:t>
      </w:r>
      <w:r w:rsidR="002808DC" w:rsidRPr="00D861C7">
        <w:rPr>
          <w:rFonts w:hAnsi="黑体"/>
          <w:color w:val="000000" w:themeColor="text1"/>
        </w:rPr>
        <w:t>禁用物质要求</w:t>
      </w:r>
    </w:p>
    <w:p w:rsidR="00CC5447" w:rsidRPr="00E70C00" w:rsidRDefault="002808DC" w:rsidP="002808D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Pr="00E70C00">
        <w:rPr>
          <w:rFonts w:ascii="宋体" w:eastAsia="宋体" w:hAnsi="宋体"/>
          <w:color w:val="000000" w:themeColor="text1"/>
        </w:rPr>
        <w:t>点火线圈</w:t>
      </w:r>
      <w:r w:rsidR="00611483" w:rsidRPr="00E70C00">
        <w:rPr>
          <w:rFonts w:ascii="宋体" w:eastAsia="宋体" w:hAnsi="宋体"/>
          <w:color w:val="000000" w:themeColor="text1"/>
        </w:rPr>
        <w:t>中禁止使用的物质应符合GB/T 30512的</w:t>
      </w:r>
      <w:r w:rsidR="0086425A" w:rsidRPr="00E70C00">
        <w:rPr>
          <w:rFonts w:ascii="宋体" w:eastAsia="宋体" w:hAnsi="宋体"/>
          <w:color w:val="000000" w:themeColor="text1"/>
        </w:rPr>
        <w:t>禁用</w:t>
      </w:r>
      <w:r w:rsidR="00611483" w:rsidRPr="00E70C00">
        <w:rPr>
          <w:rFonts w:ascii="宋体" w:eastAsia="宋体" w:hAnsi="宋体"/>
          <w:color w:val="000000" w:themeColor="text1"/>
        </w:rPr>
        <w:t>物质</w:t>
      </w:r>
      <w:r w:rsidR="0086425A" w:rsidRPr="00E70C00">
        <w:rPr>
          <w:rFonts w:ascii="宋体" w:eastAsia="宋体" w:hAnsi="宋体"/>
          <w:color w:val="000000" w:themeColor="text1"/>
        </w:rPr>
        <w:t>要求</w:t>
      </w:r>
      <w:r w:rsidR="00611483" w:rsidRPr="00E70C00">
        <w:rPr>
          <w:rFonts w:ascii="宋体" w:eastAsia="宋体" w:hAnsi="宋体"/>
          <w:color w:val="000000" w:themeColor="text1"/>
        </w:rPr>
        <w:t>。</w:t>
      </w:r>
    </w:p>
    <w:p w:rsidR="00671C58" w:rsidRPr="00E70C00" w:rsidRDefault="00671C58" w:rsidP="007E53C5">
      <w:pPr>
        <w:pStyle w:val="affe"/>
        <w:spacing w:before="120" w:after="120"/>
        <w:ind w:left="0"/>
        <w:rPr>
          <w:rFonts w:ascii="Times New Roman"/>
          <w:color w:val="000000" w:themeColor="text1"/>
        </w:rPr>
      </w:pPr>
      <w:r w:rsidRPr="00E70C00">
        <w:rPr>
          <w:rFonts w:ascii="Times New Roman"/>
          <w:color w:val="000000" w:themeColor="text1"/>
        </w:rPr>
        <w:t>工作</w:t>
      </w:r>
      <w:r w:rsidR="007F6434" w:rsidRPr="00E70C00">
        <w:rPr>
          <w:rFonts w:ascii="Times New Roman"/>
          <w:color w:val="000000" w:themeColor="text1"/>
        </w:rPr>
        <w:t>环境</w:t>
      </w:r>
    </w:p>
    <w:p w:rsidR="005A5274" w:rsidRPr="005A5274" w:rsidRDefault="002F64BA" w:rsidP="00F11D1C">
      <w:pPr>
        <w:pStyle w:val="afff"/>
        <w:spacing w:beforeLines="0" w:afterLines="0"/>
        <w:ind w:left="0"/>
        <w:jc w:val="left"/>
        <w:rPr>
          <w:rFonts w:ascii="宋体" w:eastAsia="宋体" w:hAnsi="宋体"/>
          <w:color w:val="000000" w:themeColor="text1"/>
        </w:rPr>
      </w:pPr>
      <w:r w:rsidRPr="005A5274">
        <w:rPr>
          <w:rFonts w:ascii="宋体" w:eastAsia="宋体" w:hAnsi="宋体"/>
          <w:color w:val="000000" w:themeColor="text1"/>
        </w:rPr>
        <w:t>储存</w:t>
      </w:r>
      <w:r w:rsidR="002B4A54" w:rsidRPr="005A5274">
        <w:rPr>
          <w:rFonts w:ascii="宋体" w:eastAsia="宋体" w:hAnsi="宋体"/>
          <w:color w:val="000000" w:themeColor="text1"/>
        </w:rPr>
        <w:t>环境</w:t>
      </w:r>
      <w:r w:rsidRPr="005A5274">
        <w:rPr>
          <w:rFonts w:ascii="宋体" w:eastAsia="宋体" w:hAnsi="宋体"/>
          <w:color w:val="000000" w:themeColor="text1"/>
        </w:rPr>
        <w:t>温度</w:t>
      </w:r>
      <w:r w:rsidR="002B4A54" w:rsidRPr="005A5274">
        <w:rPr>
          <w:rFonts w:ascii="宋体" w:eastAsia="宋体" w:hAnsi="宋体"/>
          <w:color w:val="000000" w:themeColor="text1"/>
        </w:rPr>
        <w:t>-40</w:t>
      </w:r>
      <w:r w:rsidR="003453DD">
        <w:rPr>
          <w:rFonts w:ascii="宋体" w:eastAsia="宋体" w:hAnsi="宋体" w:hint="eastAsia"/>
          <w:color w:val="000000" w:themeColor="text1"/>
        </w:rPr>
        <w:t xml:space="preserve"> </w:t>
      </w:r>
      <w:r w:rsidR="002B4A54" w:rsidRPr="005A5274">
        <w:rPr>
          <w:rFonts w:ascii="宋体" w:eastAsia="宋体" w:hAnsi="宋体"/>
          <w:color w:val="000000" w:themeColor="text1"/>
        </w:rPr>
        <w:t>℃</w:t>
      </w:r>
      <w:r w:rsidR="002B4A54" w:rsidRPr="00B658DD">
        <w:rPr>
          <w:rFonts w:ascii="宋体" w:eastAsia="宋体" w:hAnsi="宋体"/>
          <w:color w:val="000000" w:themeColor="text1"/>
        </w:rPr>
        <w:t>～</w:t>
      </w:r>
      <w:r w:rsidR="005A5274" w:rsidRPr="00B658DD">
        <w:rPr>
          <w:rFonts w:ascii="宋体" w:eastAsia="宋体" w:hAnsi="宋体"/>
          <w:color w:val="000000" w:themeColor="text1"/>
        </w:rPr>
        <w:t>+80</w:t>
      </w:r>
      <w:r w:rsidR="003453DD">
        <w:rPr>
          <w:rFonts w:ascii="宋体" w:eastAsia="宋体" w:hAnsi="宋体" w:hint="eastAsia"/>
          <w:color w:val="000000" w:themeColor="text1"/>
        </w:rPr>
        <w:t xml:space="preserve"> </w:t>
      </w:r>
      <w:r w:rsidR="002B4A54" w:rsidRPr="00B658DD">
        <w:rPr>
          <w:rFonts w:ascii="宋体" w:eastAsia="宋体" w:hAnsi="宋体"/>
          <w:color w:val="000000" w:themeColor="text1"/>
        </w:rPr>
        <w:t>℃</w:t>
      </w:r>
      <w:r w:rsidR="000C1482" w:rsidRPr="00B658DD">
        <w:rPr>
          <w:rFonts w:ascii="宋体" w:eastAsia="宋体" w:hAnsi="宋体"/>
          <w:color w:val="000000" w:themeColor="text1"/>
        </w:rPr>
        <w:t>。</w:t>
      </w:r>
    </w:p>
    <w:p w:rsidR="00671C58" w:rsidRPr="005A5274" w:rsidRDefault="002B4A54" w:rsidP="00F11D1C">
      <w:pPr>
        <w:pStyle w:val="afff"/>
        <w:spacing w:beforeLines="0" w:afterLines="0"/>
        <w:ind w:left="0"/>
        <w:jc w:val="left"/>
        <w:rPr>
          <w:rFonts w:ascii="宋体" w:eastAsia="宋体" w:hAnsi="宋体"/>
          <w:color w:val="000000" w:themeColor="text1"/>
        </w:rPr>
      </w:pPr>
      <w:r w:rsidRPr="005A5274">
        <w:rPr>
          <w:rFonts w:ascii="宋体" w:eastAsia="宋体" w:hAnsi="宋体"/>
          <w:color w:val="000000" w:themeColor="text1"/>
        </w:rPr>
        <w:t>工作环境温度</w:t>
      </w:r>
      <w:r w:rsidR="000D69C5" w:rsidRPr="005A5274">
        <w:rPr>
          <w:rFonts w:ascii="宋体" w:eastAsia="宋体" w:hAnsi="宋体"/>
          <w:color w:val="000000" w:themeColor="text1"/>
        </w:rPr>
        <w:t>-</w:t>
      </w:r>
      <w:r w:rsidR="002E4CB5">
        <w:rPr>
          <w:rFonts w:ascii="宋体" w:eastAsia="宋体" w:hAnsi="宋体" w:hint="eastAsia"/>
          <w:color w:val="000000" w:themeColor="text1"/>
        </w:rPr>
        <w:t>3</w:t>
      </w:r>
      <w:r w:rsidR="000D69C5" w:rsidRPr="005A5274">
        <w:rPr>
          <w:rFonts w:ascii="宋体" w:eastAsia="宋体" w:hAnsi="宋体"/>
          <w:color w:val="000000" w:themeColor="text1"/>
        </w:rPr>
        <w:t>0</w:t>
      </w:r>
      <w:r w:rsidR="003453DD">
        <w:rPr>
          <w:rFonts w:ascii="宋体" w:eastAsia="宋体" w:hAnsi="宋体" w:hint="eastAsia"/>
          <w:color w:val="000000" w:themeColor="text1"/>
        </w:rPr>
        <w:t xml:space="preserve"> </w:t>
      </w:r>
      <w:r w:rsidR="000D69C5" w:rsidRPr="005A5274">
        <w:rPr>
          <w:rFonts w:ascii="宋体" w:eastAsia="宋体" w:hAnsi="宋体"/>
          <w:color w:val="000000" w:themeColor="text1"/>
        </w:rPr>
        <w:t>℃～</w:t>
      </w:r>
      <w:r w:rsidR="002D21E6" w:rsidRPr="005A5274">
        <w:rPr>
          <w:rFonts w:ascii="宋体" w:eastAsia="宋体" w:hAnsi="宋体"/>
          <w:color w:val="000000" w:themeColor="text1"/>
        </w:rPr>
        <w:t>+</w:t>
      </w:r>
      <w:r w:rsidR="00911D2A">
        <w:rPr>
          <w:rFonts w:ascii="宋体" w:eastAsia="宋体" w:hAnsi="宋体" w:hint="eastAsia"/>
          <w:color w:val="000000" w:themeColor="text1"/>
        </w:rPr>
        <w:t>8</w:t>
      </w:r>
      <w:r w:rsidR="000D69C5" w:rsidRPr="005A5274">
        <w:rPr>
          <w:rFonts w:ascii="宋体" w:eastAsia="宋体" w:hAnsi="宋体"/>
          <w:color w:val="000000" w:themeColor="text1"/>
        </w:rPr>
        <w:t>0</w:t>
      </w:r>
      <w:r w:rsidR="003453DD">
        <w:rPr>
          <w:rFonts w:ascii="宋体" w:eastAsia="宋体" w:hAnsi="宋体" w:hint="eastAsia"/>
          <w:color w:val="000000" w:themeColor="text1"/>
        </w:rPr>
        <w:t xml:space="preserve"> </w:t>
      </w:r>
      <w:r w:rsidR="000D69C5" w:rsidRPr="005A5274">
        <w:rPr>
          <w:rFonts w:ascii="宋体" w:eastAsia="宋体" w:hAnsi="宋体"/>
          <w:color w:val="000000" w:themeColor="text1"/>
        </w:rPr>
        <w:t>℃</w:t>
      </w:r>
      <w:r w:rsidR="0081222F" w:rsidRPr="005A5274">
        <w:rPr>
          <w:rFonts w:ascii="宋体" w:eastAsia="宋体" w:hAnsi="宋体"/>
          <w:color w:val="000000" w:themeColor="text1"/>
        </w:rPr>
        <w:t>（</w:t>
      </w:r>
      <w:r w:rsidR="005161FC" w:rsidRPr="005A5274">
        <w:rPr>
          <w:rFonts w:ascii="宋体" w:eastAsia="宋体" w:hAnsi="宋体"/>
          <w:color w:val="000000" w:themeColor="text1"/>
        </w:rPr>
        <w:t>笔式</w:t>
      </w:r>
      <w:r w:rsidR="0081222F" w:rsidRPr="005A5274">
        <w:rPr>
          <w:rFonts w:ascii="宋体" w:eastAsia="宋体" w:hAnsi="宋体"/>
          <w:color w:val="000000" w:themeColor="text1"/>
        </w:rPr>
        <w:t>点火线圈工作环境温度-</w:t>
      </w:r>
      <w:r w:rsidR="008746DA">
        <w:rPr>
          <w:rFonts w:ascii="宋体" w:eastAsia="宋体" w:hAnsi="宋体" w:hint="eastAsia"/>
          <w:color w:val="000000" w:themeColor="text1"/>
        </w:rPr>
        <w:t>3</w:t>
      </w:r>
      <w:r w:rsidR="0081222F" w:rsidRPr="005A5274">
        <w:rPr>
          <w:rFonts w:ascii="宋体" w:eastAsia="宋体" w:hAnsi="宋体"/>
          <w:color w:val="000000" w:themeColor="text1"/>
        </w:rPr>
        <w:t>0</w:t>
      </w:r>
      <w:r w:rsidR="003453DD">
        <w:rPr>
          <w:rFonts w:ascii="宋体" w:eastAsia="宋体" w:hAnsi="宋体" w:hint="eastAsia"/>
          <w:color w:val="000000" w:themeColor="text1"/>
        </w:rPr>
        <w:t xml:space="preserve"> </w:t>
      </w:r>
      <w:r w:rsidR="0081222F" w:rsidRPr="005A5274">
        <w:rPr>
          <w:rFonts w:ascii="宋体" w:eastAsia="宋体" w:hAnsi="宋体"/>
          <w:color w:val="000000" w:themeColor="text1"/>
        </w:rPr>
        <w:t>℃～</w:t>
      </w:r>
      <w:r w:rsidR="000C1482">
        <w:rPr>
          <w:rFonts w:ascii="宋体" w:eastAsia="宋体" w:hAnsi="宋体"/>
          <w:color w:val="000000" w:themeColor="text1"/>
        </w:rPr>
        <w:t>+12</w:t>
      </w:r>
      <w:r w:rsidR="0081222F" w:rsidRPr="005A5274">
        <w:rPr>
          <w:rFonts w:ascii="宋体" w:eastAsia="宋体" w:hAnsi="宋体"/>
          <w:color w:val="000000" w:themeColor="text1"/>
        </w:rPr>
        <w:t>0</w:t>
      </w:r>
      <w:r w:rsidR="003453DD">
        <w:rPr>
          <w:rFonts w:ascii="宋体" w:eastAsia="宋体" w:hAnsi="宋体" w:hint="eastAsia"/>
          <w:color w:val="000000" w:themeColor="text1"/>
        </w:rPr>
        <w:t xml:space="preserve"> </w:t>
      </w:r>
      <w:r w:rsidR="0081222F" w:rsidRPr="005A5274">
        <w:rPr>
          <w:rFonts w:ascii="宋体" w:eastAsia="宋体" w:hAnsi="宋体"/>
          <w:color w:val="000000" w:themeColor="text1"/>
        </w:rPr>
        <w:t>℃）</w:t>
      </w:r>
      <w:r w:rsidR="00671C58" w:rsidRPr="005A5274">
        <w:rPr>
          <w:rFonts w:ascii="宋体" w:eastAsia="宋体" w:hAnsi="宋体"/>
          <w:color w:val="000000" w:themeColor="text1"/>
        </w:rPr>
        <w:t>。</w:t>
      </w:r>
    </w:p>
    <w:p w:rsidR="00F57874" w:rsidRPr="00E70C00" w:rsidRDefault="009E03A1" w:rsidP="00F11D1C">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工作电压范围：8</w:t>
      </w:r>
      <w:r w:rsidR="003453DD">
        <w:rPr>
          <w:rFonts w:ascii="宋体" w:eastAsia="宋体" w:hAnsi="宋体" w:hint="eastAsia"/>
          <w:color w:val="000000" w:themeColor="text1"/>
        </w:rPr>
        <w:t xml:space="preserve"> </w:t>
      </w:r>
      <w:r w:rsidRPr="00E70C00">
        <w:rPr>
          <w:rFonts w:ascii="宋体" w:eastAsia="宋体" w:hAnsi="宋体"/>
          <w:color w:val="000000" w:themeColor="text1"/>
        </w:rPr>
        <w:t>V～16</w:t>
      </w:r>
      <w:r w:rsidR="003453DD">
        <w:rPr>
          <w:rFonts w:ascii="宋体" w:eastAsia="宋体" w:hAnsi="宋体" w:hint="eastAsia"/>
          <w:color w:val="000000" w:themeColor="text1"/>
        </w:rPr>
        <w:t xml:space="preserve"> </w:t>
      </w:r>
      <w:r w:rsidRPr="00E70C00">
        <w:rPr>
          <w:rFonts w:ascii="宋体" w:eastAsia="宋体" w:hAnsi="宋体"/>
          <w:color w:val="000000" w:themeColor="text1"/>
        </w:rPr>
        <w:t>V。</w:t>
      </w:r>
    </w:p>
    <w:p w:rsidR="00671C58" w:rsidRPr="00E70C00" w:rsidRDefault="008C17D2" w:rsidP="00F11D1C">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相对湿度不大于95%</w:t>
      </w:r>
      <w:r w:rsidR="00671C58" w:rsidRPr="00E70C00">
        <w:rPr>
          <w:rFonts w:ascii="宋体" w:eastAsia="宋体" w:hAnsi="宋体"/>
          <w:color w:val="000000" w:themeColor="text1"/>
        </w:rPr>
        <w:t>。</w:t>
      </w:r>
    </w:p>
    <w:p w:rsidR="008C62D8" w:rsidRPr="00E70C00" w:rsidRDefault="008B6A98" w:rsidP="00F11D1C">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大气压力</w:t>
      </w:r>
      <w:r w:rsidR="00CB4508" w:rsidRPr="00E70C00">
        <w:rPr>
          <w:rFonts w:ascii="宋体" w:eastAsia="宋体" w:hAnsi="宋体"/>
          <w:color w:val="000000" w:themeColor="text1"/>
        </w:rPr>
        <w:t>86</w:t>
      </w:r>
      <w:r w:rsidR="003453DD">
        <w:rPr>
          <w:rFonts w:ascii="宋体" w:eastAsia="宋体" w:hAnsi="宋体" w:hint="eastAsia"/>
          <w:color w:val="000000" w:themeColor="text1"/>
        </w:rPr>
        <w:t xml:space="preserve"> </w:t>
      </w:r>
      <w:r w:rsidR="00CB4508" w:rsidRPr="00E70C00">
        <w:rPr>
          <w:rFonts w:ascii="宋体" w:eastAsia="宋体" w:hAnsi="宋体"/>
          <w:color w:val="000000" w:themeColor="text1"/>
        </w:rPr>
        <w:t>kpa～106</w:t>
      </w:r>
      <w:r w:rsidR="003453DD">
        <w:rPr>
          <w:rFonts w:ascii="宋体" w:eastAsia="宋体" w:hAnsi="宋体" w:hint="eastAsia"/>
          <w:color w:val="000000" w:themeColor="text1"/>
        </w:rPr>
        <w:t xml:space="preserve"> </w:t>
      </w:r>
      <w:r w:rsidR="00CB4508" w:rsidRPr="00E70C00">
        <w:rPr>
          <w:rFonts w:ascii="宋体" w:eastAsia="宋体" w:hAnsi="宋体"/>
          <w:color w:val="000000" w:themeColor="text1"/>
        </w:rPr>
        <w:t>kpa。</w:t>
      </w:r>
    </w:p>
    <w:p w:rsidR="00B07F1B" w:rsidRPr="00E70C00" w:rsidRDefault="00CD59D6" w:rsidP="007E53C5">
      <w:pPr>
        <w:pStyle w:val="affe"/>
        <w:spacing w:before="120" w:after="120"/>
        <w:ind w:left="0"/>
        <w:rPr>
          <w:rFonts w:ascii="Times New Roman"/>
          <w:color w:val="000000" w:themeColor="text1"/>
        </w:rPr>
      </w:pPr>
      <w:r w:rsidRPr="00E70C00">
        <w:rPr>
          <w:rFonts w:ascii="Times New Roman"/>
          <w:color w:val="000000" w:themeColor="text1"/>
        </w:rPr>
        <w:t>基本性能</w:t>
      </w:r>
    </w:p>
    <w:p w:rsidR="00CD59D6" w:rsidRPr="00B9471C" w:rsidRDefault="00E63379" w:rsidP="00F11D1C">
      <w:pPr>
        <w:pStyle w:val="afff"/>
        <w:spacing w:beforeLines="0" w:afterLines="0"/>
        <w:ind w:left="0"/>
        <w:jc w:val="left"/>
        <w:rPr>
          <w:rFonts w:ascii="宋体" w:eastAsia="宋体" w:hAnsi="宋体"/>
          <w:color w:val="000000" w:themeColor="text1"/>
        </w:rPr>
      </w:pPr>
      <w:r w:rsidRPr="00B9471C">
        <w:rPr>
          <w:rFonts w:ascii="宋体" w:eastAsia="宋体" w:hAnsi="宋体"/>
          <w:color w:val="000000" w:themeColor="text1"/>
        </w:rPr>
        <w:t>点火线圈</w:t>
      </w:r>
      <w:r w:rsidR="001212EC" w:rsidRPr="00B9471C">
        <w:rPr>
          <w:rFonts w:ascii="宋体" w:eastAsia="宋体" w:hAnsi="宋体"/>
          <w:color w:val="000000" w:themeColor="text1"/>
        </w:rPr>
        <w:t>初级电阻</w:t>
      </w:r>
      <w:r w:rsidR="00DF7DE8" w:rsidRPr="00B9471C">
        <w:rPr>
          <w:rFonts w:ascii="宋体" w:eastAsia="宋体" w:hAnsi="宋体"/>
          <w:color w:val="000000" w:themeColor="text1"/>
        </w:rPr>
        <w:t>和</w:t>
      </w:r>
      <w:r w:rsidR="001212EC" w:rsidRPr="00B9471C">
        <w:rPr>
          <w:rFonts w:ascii="宋体" w:eastAsia="宋体" w:hAnsi="宋体"/>
          <w:color w:val="000000" w:themeColor="text1"/>
        </w:rPr>
        <w:t>次级电阻</w:t>
      </w:r>
      <w:r w:rsidR="006F4988" w:rsidRPr="00B9471C">
        <w:rPr>
          <w:rFonts w:ascii="宋体" w:eastAsia="宋体" w:hAnsi="宋体"/>
          <w:color w:val="000000" w:themeColor="text1"/>
        </w:rPr>
        <w:t>由</w:t>
      </w:r>
      <w:r w:rsidR="008A7CA4" w:rsidRPr="00B9471C">
        <w:rPr>
          <w:rFonts w:ascii="宋体" w:eastAsia="宋体" w:hAnsi="宋体"/>
          <w:color w:val="000000" w:themeColor="text1"/>
        </w:rPr>
        <w:t>供需双方商定</w:t>
      </w:r>
      <w:r w:rsidR="006F4988" w:rsidRPr="00B9471C">
        <w:rPr>
          <w:rFonts w:ascii="宋体" w:eastAsia="宋体" w:hAnsi="宋体"/>
          <w:color w:val="000000" w:themeColor="text1"/>
        </w:rPr>
        <w:t>，</w:t>
      </w:r>
      <w:r w:rsidR="00417C51" w:rsidRPr="00B9471C">
        <w:rPr>
          <w:rFonts w:ascii="宋体" w:eastAsia="宋体" w:hAnsi="宋体"/>
          <w:color w:val="000000" w:themeColor="text1"/>
        </w:rPr>
        <w:t>且</w:t>
      </w:r>
      <w:r w:rsidR="00DF7DE8" w:rsidRPr="00B9471C">
        <w:rPr>
          <w:rFonts w:ascii="宋体" w:eastAsia="宋体" w:hAnsi="宋体"/>
          <w:color w:val="000000" w:themeColor="text1"/>
        </w:rPr>
        <w:t>符合产品</w:t>
      </w:r>
      <w:r w:rsidR="00DE33B2" w:rsidRPr="00B9471C">
        <w:rPr>
          <w:rFonts w:ascii="宋体" w:eastAsia="宋体" w:hAnsi="宋体"/>
          <w:color w:val="000000" w:themeColor="text1"/>
        </w:rPr>
        <w:t>图</w:t>
      </w:r>
      <w:r w:rsidR="005C3E11" w:rsidRPr="00B9471C">
        <w:rPr>
          <w:rFonts w:ascii="宋体" w:eastAsia="宋体" w:hAnsi="宋体"/>
          <w:color w:val="000000" w:themeColor="text1"/>
        </w:rPr>
        <w:t>或</w:t>
      </w:r>
      <w:r w:rsidR="00DF7DE8" w:rsidRPr="00B9471C">
        <w:rPr>
          <w:rFonts w:ascii="宋体" w:eastAsia="宋体" w:hAnsi="宋体"/>
          <w:color w:val="000000" w:themeColor="text1"/>
        </w:rPr>
        <w:t>技术</w:t>
      </w:r>
      <w:r w:rsidR="00B22A76" w:rsidRPr="00B9471C">
        <w:rPr>
          <w:rFonts w:ascii="宋体" w:eastAsia="宋体" w:hAnsi="宋体"/>
          <w:color w:val="000000" w:themeColor="text1"/>
        </w:rPr>
        <w:t>文</w:t>
      </w:r>
      <w:r w:rsidR="00DF7DE8" w:rsidRPr="00B9471C">
        <w:rPr>
          <w:rFonts w:ascii="宋体" w:eastAsia="宋体" w:hAnsi="宋体"/>
          <w:color w:val="000000" w:themeColor="text1"/>
        </w:rPr>
        <w:t>件的规定</w:t>
      </w:r>
      <w:r w:rsidR="00CD59D6" w:rsidRPr="00B9471C">
        <w:rPr>
          <w:rFonts w:ascii="宋体" w:eastAsia="宋体" w:hAnsi="宋体"/>
          <w:color w:val="000000" w:themeColor="text1"/>
        </w:rPr>
        <w:t>。</w:t>
      </w:r>
    </w:p>
    <w:p w:rsidR="00CD59D6" w:rsidRPr="00B9471C" w:rsidRDefault="00E63379" w:rsidP="00F11D1C">
      <w:pPr>
        <w:pStyle w:val="afff"/>
        <w:spacing w:beforeLines="0" w:afterLines="0"/>
        <w:ind w:left="0"/>
        <w:jc w:val="left"/>
        <w:rPr>
          <w:rFonts w:ascii="宋体" w:eastAsia="宋体" w:hAnsi="宋体"/>
          <w:color w:val="000000" w:themeColor="text1"/>
        </w:rPr>
      </w:pPr>
      <w:r w:rsidRPr="00B9471C">
        <w:rPr>
          <w:rFonts w:ascii="宋体" w:eastAsia="宋体" w:hAnsi="宋体"/>
          <w:color w:val="000000" w:themeColor="text1"/>
        </w:rPr>
        <w:t>点火线圈</w:t>
      </w:r>
      <w:r w:rsidR="00E774F5" w:rsidRPr="00B9471C">
        <w:rPr>
          <w:rFonts w:ascii="宋体" w:eastAsia="宋体" w:hAnsi="宋体"/>
          <w:color w:val="000000" w:themeColor="text1"/>
        </w:rPr>
        <w:t>初级电感和次级电感</w:t>
      </w:r>
      <w:r w:rsidR="006F4988" w:rsidRPr="00B9471C">
        <w:rPr>
          <w:rFonts w:ascii="宋体" w:eastAsia="宋体" w:hAnsi="宋体"/>
          <w:color w:val="000000" w:themeColor="text1"/>
        </w:rPr>
        <w:t>由</w:t>
      </w:r>
      <w:r w:rsidR="008A7CA4" w:rsidRPr="00B9471C">
        <w:rPr>
          <w:rFonts w:ascii="宋体" w:eastAsia="宋体" w:hAnsi="宋体"/>
          <w:color w:val="000000" w:themeColor="text1"/>
        </w:rPr>
        <w:t>供需双方商定</w:t>
      </w:r>
      <w:r w:rsidR="006F4988" w:rsidRPr="00B9471C">
        <w:rPr>
          <w:rFonts w:ascii="宋体" w:eastAsia="宋体" w:hAnsi="宋体"/>
          <w:color w:val="000000" w:themeColor="text1"/>
        </w:rPr>
        <w:t>，</w:t>
      </w:r>
      <w:r w:rsidR="00417C51" w:rsidRPr="00B9471C">
        <w:rPr>
          <w:rFonts w:ascii="宋体" w:eastAsia="宋体" w:hAnsi="宋体"/>
          <w:color w:val="000000" w:themeColor="text1"/>
        </w:rPr>
        <w:t>且</w:t>
      </w:r>
      <w:r w:rsidR="00E774F5" w:rsidRPr="00B9471C">
        <w:rPr>
          <w:rFonts w:ascii="宋体" w:eastAsia="宋体" w:hAnsi="宋体"/>
          <w:color w:val="000000" w:themeColor="text1"/>
        </w:rPr>
        <w:t>符合产品</w:t>
      </w:r>
      <w:r w:rsidR="00DE33B2" w:rsidRPr="00B9471C">
        <w:rPr>
          <w:rFonts w:ascii="宋体" w:eastAsia="宋体" w:hAnsi="宋体"/>
          <w:color w:val="000000" w:themeColor="text1"/>
        </w:rPr>
        <w:t>图</w:t>
      </w:r>
      <w:r w:rsidR="005C3E11" w:rsidRPr="00B9471C">
        <w:rPr>
          <w:rFonts w:ascii="宋体" w:eastAsia="宋体" w:hAnsi="宋体"/>
          <w:color w:val="000000" w:themeColor="text1"/>
        </w:rPr>
        <w:t>或</w:t>
      </w:r>
      <w:r w:rsidR="00E774F5" w:rsidRPr="00B9471C">
        <w:rPr>
          <w:rFonts w:ascii="宋体" w:eastAsia="宋体" w:hAnsi="宋体"/>
          <w:color w:val="000000" w:themeColor="text1"/>
        </w:rPr>
        <w:t>技术</w:t>
      </w:r>
      <w:r w:rsidR="00B22A76" w:rsidRPr="00B9471C">
        <w:rPr>
          <w:rFonts w:ascii="宋体" w:eastAsia="宋体" w:hAnsi="宋体"/>
          <w:color w:val="000000" w:themeColor="text1"/>
        </w:rPr>
        <w:t>文</w:t>
      </w:r>
      <w:r w:rsidR="00E774F5" w:rsidRPr="00B9471C">
        <w:rPr>
          <w:rFonts w:ascii="宋体" w:eastAsia="宋体" w:hAnsi="宋体"/>
          <w:color w:val="000000" w:themeColor="text1"/>
        </w:rPr>
        <w:t>件的规定</w:t>
      </w:r>
      <w:r w:rsidR="00CD59D6" w:rsidRPr="00B9471C">
        <w:rPr>
          <w:rFonts w:ascii="宋体" w:eastAsia="宋体" w:hAnsi="宋体"/>
          <w:color w:val="000000" w:themeColor="text1"/>
        </w:rPr>
        <w:t>。</w:t>
      </w:r>
    </w:p>
    <w:p w:rsidR="00851B60" w:rsidRPr="00E70C00" w:rsidRDefault="003A6691" w:rsidP="007E53C5">
      <w:pPr>
        <w:pStyle w:val="affe"/>
        <w:spacing w:before="120" w:after="120"/>
        <w:ind w:left="0"/>
        <w:rPr>
          <w:rFonts w:ascii="Times New Roman"/>
          <w:color w:val="000000" w:themeColor="text1"/>
        </w:rPr>
      </w:pPr>
      <w:r w:rsidRPr="00E70C00">
        <w:rPr>
          <w:rFonts w:ascii="Times New Roman"/>
          <w:color w:val="000000" w:themeColor="text1"/>
        </w:rPr>
        <w:t>次级峰值电压</w:t>
      </w:r>
    </w:p>
    <w:p w:rsidR="00904031" w:rsidRPr="00904031" w:rsidRDefault="00904031" w:rsidP="00904031">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电容储能式点火线圈在工作环境时，次级峰值电压应符合表1的规定。特殊要求时，应符合产品图或技术文件的规定。</w:t>
      </w:r>
    </w:p>
    <w:p w:rsidR="00904031" w:rsidRPr="00E70C00" w:rsidRDefault="00904031" w:rsidP="00904031">
      <w:pPr>
        <w:pStyle w:val="aff3"/>
        <w:numPr>
          <w:ilvl w:val="0"/>
          <w:numId w:val="0"/>
        </w:numPr>
        <w:spacing w:before="120" w:after="120"/>
        <w:rPr>
          <w:rFonts w:ascii="Times New Roman"/>
          <w:color w:val="000000" w:themeColor="text1"/>
        </w:rPr>
      </w:pPr>
      <w:r w:rsidRPr="00E70C00">
        <w:rPr>
          <w:rFonts w:ascii="Times New Roman" w:hint="eastAsia"/>
          <w:color w:val="000000" w:themeColor="text1"/>
        </w:rPr>
        <w:t>表</w:t>
      </w:r>
      <w:r>
        <w:rPr>
          <w:rFonts w:ascii="Times New Roman" w:hint="eastAsia"/>
          <w:color w:val="000000" w:themeColor="text1"/>
        </w:rPr>
        <w:t xml:space="preserve">1  </w:t>
      </w:r>
      <w:r w:rsidRPr="00E70C00">
        <w:rPr>
          <w:rFonts w:ascii="Times New Roman"/>
          <w:color w:val="000000" w:themeColor="text1"/>
        </w:rPr>
        <w:t>次级峰值电压</w:t>
      </w:r>
    </w:p>
    <w:tbl>
      <w:tblPr>
        <w:tblStyle w:val="affff8"/>
        <w:tblW w:w="0" w:type="auto"/>
        <w:jc w:val="center"/>
        <w:tblInd w:w="-6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504"/>
        <w:gridCol w:w="1673"/>
        <w:gridCol w:w="1560"/>
        <w:gridCol w:w="1408"/>
      </w:tblGrid>
      <w:tr w:rsidR="00904031" w:rsidRPr="00E70C00" w:rsidTr="00992DFD">
        <w:trPr>
          <w:trHeight w:val="241"/>
          <w:tblHeader/>
          <w:jc w:val="center"/>
        </w:trPr>
        <w:tc>
          <w:tcPr>
            <w:tcW w:w="3504" w:type="dxa"/>
            <w:tcBorders>
              <w:top w:val="single" w:sz="12" w:space="0" w:color="auto"/>
              <w:left w:val="single" w:sz="12" w:space="0" w:color="auto"/>
              <w:bottom w:val="single" w:sz="8"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电容器电压,V</w:t>
            </w:r>
          </w:p>
        </w:tc>
        <w:tc>
          <w:tcPr>
            <w:tcW w:w="1673" w:type="dxa"/>
            <w:tcBorders>
              <w:top w:val="single" w:sz="12" w:space="0" w:color="auto"/>
              <w:bottom w:val="single" w:sz="8"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150</w:t>
            </w:r>
          </w:p>
        </w:tc>
        <w:tc>
          <w:tcPr>
            <w:tcW w:w="1560" w:type="dxa"/>
            <w:tcBorders>
              <w:top w:val="single" w:sz="12" w:space="0" w:color="auto"/>
              <w:bottom w:val="single" w:sz="8" w:space="0" w:color="auto"/>
              <w:right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200</w:t>
            </w:r>
          </w:p>
        </w:tc>
        <w:tc>
          <w:tcPr>
            <w:tcW w:w="1408" w:type="dxa"/>
            <w:tcBorders>
              <w:top w:val="single" w:sz="12" w:space="0" w:color="auto"/>
              <w:bottom w:val="single" w:sz="8" w:space="0" w:color="auto"/>
              <w:right w:val="single" w:sz="12" w:space="0" w:color="auto"/>
            </w:tcBorders>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350</w:t>
            </w:r>
          </w:p>
        </w:tc>
      </w:tr>
      <w:tr w:rsidR="00904031" w:rsidRPr="00E70C00" w:rsidTr="00E9164A">
        <w:trPr>
          <w:trHeight w:val="241"/>
          <w:jc w:val="center"/>
        </w:trPr>
        <w:tc>
          <w:tcPr>
            <w:tcW w:w="3504" w:type="dxa"/>
            <w:tcBorders>
              <w:top w:val="single" w:sz="12" w:space="0" w:color="auto"/>
              <w:left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次级峰值电压U</w:t>
            </w:r>
            <w:r w:rsidRPr="00B24BD6">
              <w:rPr>
                <w:rFonts w:hAnsi="宋体"/>
                <w:color w:val="000000" w:themeColor="text1"/>
                <w:sz w:val="30"/>
                <w:szCs w:val="30"/>
                <w:vertAlign w:val="subscript"/>
              </w:rPr>
              <w:t>p1</w:t>
            </w:r>
            <w:r w:rsidRPr="00E70C00">
              <w:rPr>
                <w:rFonts w:hAnsi="宋体"/>
                <w:color w:val="000000" w:themeColor="text1"/>
                <w:szCs w:val="18"/>
              </w:rPr>
              <w:t>,kV</w:t>
            </w:r>
          </w:p>
        </w:tc>
        <w:tc>
          <w:tcPr>
            <w:tcW w:w="1673" w:type="dxa"/>
            <w:tcBorders>
              <w:top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w:t>
            </w:r>
            <w:r>
              <w:rPr>
                <w:rFonts w:hAnsi="宋体" w:hint="eastAsia"/>
                <w:color w:val="000000" w:themeColor="text1"/>
                <w:szCs w:val="18"/>
              </w:rPr>
              <w:t>16</w:t>
            </w:r>
          </w:p>
        </w:tc>
        <w:tc>
          <w:tcPr>
            <w:tcW w:w="1560" w:type="dxa"/>
            <w:tcBorders>
              <w:top w:val="single" w:sz="12" w:space="0" w:color="auto"/>
              <w:right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≥2</w:t>
            </w:r>
            <w:r>
              <w:rPr>
                <w:rFonts w:hAnsi="宋体" w:hint="eastAsia"/>
                <w:color w:val="000000" w:themeColor="text1"/>
                <w:szCs w:val="18"/>
              </w:rPr>
              <w:t>2</w:t>
            </w:r>
          </w:p>
        </w:tc>
        <w:tc>
          <w:tcPr>
            <w:tcW w:w="1408" w:type="dxa"/>
            <w:tcBorders>
              <w:top w:val="single" w:sz="12" w:space="0" w:color="auto"/>
              <w:right w:val="single" w:sz="12" w:space="0" w:color="auto"/>
            </w:tcBorders>
            <w:vAlign w:val="center"/>
          </w:tcPr>
          <w:p w:rsidR="00904031" w:rsidRPr="00E70C00" w:rsidRDefault="00904031" w:rsidP="00E9164A">
            <w:pPr>
              <w:pStyle w:val="afffffffffb"/>
              <w:rPr>
                <w:rFonts w:hAnsi="宋体"/>
                <w:color w:val="000000" w:themeColor="text1"/>
                <w:szCs w:val="18"/>
              </w:rPr>
            </w:pPr>
            <w:r w:rsidRPr="00E70C00">
              <w:rPr>
                <w:rFonts w:hAnsi="宋体"/>
                <w:color w:val="000000" w:themeColor="text1"/>
                <w:szCs w:val="18"/>
              </w:rPr>
              <w:t>≥35</w:t>
            </w:r>
          </w:p>
        </w:tc>
      </w:tr>
      <w:tr w:rsidR="00904031" w:rsidRPr="00E70C00" w:rsidTr="00992DFD">
        <w:trPr>
          <w:trHeight w:val="241"/>
          <w:jc w:val="center"/>
        </w:trPr>
        <w:tc>
          <w:tcPr>
            <w:tcW w:w="3504" w:type="dxa"/>
            <w:tcBorders>
              <w:left w:val="single" w:sz="12" w:space="0" w:color="auto"/>
              <w:bottom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次级峰值电压U</w:t>
            </w:r>
            <w:r w:rsidRPr="00B24BD6">
              <w:rPr>
                <w:rFonts w:hAnsi="宋体"/>
                <w:color w:val="000000" w:themeColor="text1"/>
                <w:sz w:val="30"/>
                <w:szCs w:val="30"/>
                <w:vertAlign w:val="subscript"/>
              </w:rPr>
              <w:t>p2</w:t>
            </w:r>
            <w:r w:rsidRPr="00E70C00">
              <w:rPr>
                <w:rFonts w:hAnsi="宋体"/>
                <w:color w:val="000000" w:themeColor="text1"/>
                <w:szCs w:val="18"/>
              </w:rPr>
              <w:t>(负载25 pF), kV</w:t>
            </w:r>
          </w:p>
        </w:tc>
        <w:tc>
          <w:tcPr>
            <w:tcW w:w="1673" w:type="dxa"/>
            <w:tcBorders>
              <w:bottom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≥1</w:t>
            </w:r>
            <w:r>
              <w:rPr>
                <w:rFonts w:hAnsi="宋体" w:hint="eastAsia"/>
                <w:color w:val="000000" w:themeColor="text1"/>
                <w:szCs w:val="18"/>
              </w:rPr>
              <w:t>2</w:t>
            </w:r>
          </w:p>
        </w:tc>
        <w:tc>
          <w:tcPr>
            <w:tcW w:w="1560" w:type="dxa"/>
            <w:tcBorders>
              <w:bottom w:val="single" w:sz="12" w:space="0" w:color="auto"/>
              <w:right w:val="single" w:sz="12" w:space="0" w:color="auto"/>
            </w:tcBorders>
            <w:shd w:val="clear" w:color="auto" w:fill="auto"/>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w:t>
            </w:r>
            <w:r>
              <w:rPr>
                <w:rFonts w:hAnsi="宋体" w:hint="eastAsia"/>
                <w:color w:val="000000" w:themeColor="text1"/>
                <w:szCs w:val="18"/>
              </w:rPr>
              <w:t>18</w:t>
            </w:r>
          </w:p>
        </w:tc>
        <w:tc>
          <w:tcPr>
            <w:tcW w:w="1408" w:type="dxa"/>
            <w:tcBorders>
              <w:bottom w:val="single" w:sz="12" w:space="0" w:color="auto"/>
              <w:right w:val="single" w:sz="12" w:space="0" w:color="auto"/>
            </w:tcBorders>
            <w:vAlign w:val="center"/>
          </w:tcPr>
          <w:p w:rsidR="00904031" w:rsidRPr="00E70C00" w:rsidRDefault="00904031" w:rsidP="00992DFD">
            <w:pPr>
              <w:pStyle w:val="afffffffffb"/>
              <w:rPr>
                <w:rFonts w:hAnsi="宋体"/>
                <w:color w:val="000000" w:themeColor="text1"/>
                <w:szCs w:val="18"/>
              </w:rPr>
            </w:pPr>
            <w:r w:rsidRPr="00E70C00">
              <w:rPr>
                <w:rFonts w:hAnsi="宋体"/>
                <w:color w:val="000000" w:themeColor="text1"/>
                <w:szCs w:val="18"/>
              </w:rPr>
              <w:t>≥30</w:t>
            </w:r>
          </w:p>
        </w:tc>
      </w:tr>
    </w:tbl>
    <w:p w:rsidR="00904031" w:rsidRPr="00B9471C" w:rsidRDefault="00470049" w:rsidP="00B9471C">
      <w:pPr>
        <w:pStyle w:val="afff"/>
        <w:spacing w:before="120" w:afterLines="0"/>
        <w:ind w:left="0"/>
        <w:jc w:val="left"/>
        <w:rPr>
          <w:rFonts w:ascii="宋体" w:eastAsia="宋体" w:hAnsi="宋体"/>
          <w:color w:val="000000" w:themeColor="text1"/>
        </w:rPr>
      </w:pPr>
      <w:r w:rsidRPr="00B9471C">
        <w:rPr>
          <w:rFonts w:ascii="宋体" w:eastAsia="宋体" w:hAnsi="宋体"/>
          <w:color w:val="000000" w:themeColor="text1"/>
        </w:rPr>
        <w:t>电感储能式点火线圈在</w:t>
      </w:r>
      <w:r w:rsidR="00534AED" w:rsidRPr="00B9471C">
        <w:rPr>
          <w:rFonts w:ascii="宋体" w:eastAsia="宋体" w:hAnsi="宋体" w:hint="eastAsia"/>
          <w:color w:val="000000" w:themeColor="text1"/>
        </w:rPr>
        <w:t>通用测试条件下</w:t>
      </w:r>
      <w:r w:rsidRPr="00B9471C">
        <w:rPr>
          <w:rFonts w:ascii="宋体" w:eastAsia="宋体" w:hAnsi="宋体"/>
          <w:color w:val="000000" w:themeColor="text1"/>
        </w:rPr>
        <w:t>，次级峰值电压不小于</w:t>
      </w:r>
      <w:r w:rsidR="007F7BBD" w:rsidRPr="00B9471C">
        <w:rPr>
          <w:rFonts w:ascii="宋体" w:eastAsia="宋体" w:hAnsi="宋体" w:hint="eastAsia"/>
          <w:color w:val="000000" w:themeColor="text1"/>
        </w:rPr>
        <w:t>25</w:t>
      </w:r>
      <w:r w:rsidRPr="00B9471C">
        <w:rPr>
          <w:rFonts w:ascii="宋体" w:eastAsia="宋体" w:hAnsi="宋体"/>
          <w:color w:val="000000" w:themeColor="text1"/>
        </w:rPr>
        <w:t xml:space="preserve"> kV。负载25 pF时，次级峰值电压不小于</w:t>
      </w:r>
      <w:r w:rsidR="007F7BBD" w:rsidRPr="00B9471C">
        <w:rPr>
          <w:rFonts w:ascii="宋体" w:eastAsia="宋体" w:hAnsi="宋体" w:hint="eastAsia"/>
          <w:color w:val="000000" w:themeColor="text1"/>
        </w:rPr>
        <w:t>20</w:t>
      </w:r>
      <w:r w:rsidRPr="00B9471C">
        <w:rPr>
          <w:rFonts w:ascii="宋体" w:eastAsia="宋体" w:hAnsi="宋体"/>
          <w:color w:val="000000" w:themeColor="text1"/>
        </w:rPr>
        <w:t xml:space="preserve"> kV。特殊要求时，应符合产品图或技术文件的规定。</w:t>
      </w:r>
    </w:p>
    <w:p w:rsidR="00F11D1C" w:rsidRPr="00B9471C" w:rsidRDefault="009B6282" w:rsidP="00904031">
      <w:pPr>
        <w:pStyle w:val="afff"/>
        <w:spacing w:beforeLines="0" w:afterLines="0"/>
        <w:ind w:left="0"/>
        <w:jc w:val="left"/>
        <w:rPr>
          <w:rFonts w:ascii="宋体" w:eastAsia="宋体" w:hAnsi="宋体"/>
          <w:color w:val="000000" w:themeColor="text1"/>
        </w:rPr>
      </w:pPr>
      <w:r w:rsidRPr="00B9471C">
        <w:rPr>
          <w:rFonts w:ascii="宋体" w:eastAsia="宋体" w:hAnsi="宋体"/>
          <w:color w:val="000000" w:themeColor="text1"/>
        </w:rPr>
        <w:t>电感储能式点火线圈的断电电流和初级充电时间由</w:t>
      </w:r>
      <w:r w:rsidR="008A7CA4" w:rsidRPr="00B9471C">
        <w:rPr>
          <w:rFonts w:ascii="宋体" w:eastAsia="宋体" w:hAnsi="宋体"/>
          <w:color w:val="000000" w:themeColor="text1"/>
        </w:rPr>
        <w:t>供需双方商定</w:t>
      </w:r>
      <w:r w:rsidRPr="00B9471C">
        <w:rPr>
          <w:rFonts w:ascii="宋体" w:eastAsia="宋体" w:hAnsi="宋体"/>
          <w:color w:val="000000" w:themeColor="text1"/>
        </w:rPr>
        <w:t>，</w:t>
      </w:r>
      <w:r w:rsidR="00635EF4" w:rsidRPr="00B9471C">
        <w:rPr>
          <w:rFonts w:ascii="宋体" w:eastAsia="宋体" w:hAnsi="宋体"/>
          <w:color w:val="000000" w:themeColor="text1"/>
        </w:rPr>
        <w:t>且</w:t>
      </w:r>
      <w:r w:rsidRPr="00B9471C">
        <w:rPr>
          <w:rFonts w:ascii="宋体" w:eastAsia="宋体" w:hAnsi="宋体"/>
          <w:color w:val="000000" w:themeColor="text1"/>
        </w:rPr>
        <w:t>符合产品图或技术文件的规定。</w:t>
      </w:r>
    </w:p>
    <w:p w:rsidR="00A06BF8" w:rsidRPr="00E70C00" w:rsidRDefault="006B0276" w:rsidP="007E53C5">
      <w:pPr>
        <w:pStyle w:val="affe"/>
        <w:spacing w:before="120" w:after="120"/>
        <w:ind w:left="0"/>
        <w:rPr>
          <w:rFonts w:ascii="Times New Roman"/>
          <w:color w:val="000000" w:themeColor="text1"/>
        </w:rPr>
      </w:pPr>
      <w:r w:rsidRPr="00E70C00">
        <w:rPr>
          <w:rFonts w:ascii="Times New Roman"/>
          <w:color w:val="000000" w:themeColor="text1"/>
        </w:rPr>
        <w:t>放电能量</w:t>
      </w:r>
    </w:p>
    <w:p w:rsidR="00223237" w:rsidRPr="00E70C00" w:rsidRDefault="00B9471C" w:rsidP="00F11D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lastRenderedPageBreak/>
        <w:t xml:space="preserve">    </w:t>
      </w:r>
      <w:r w:rsidR="0071503D" w:rsidRPr="00E70C00">
        <w:rPr>
          <w:rFonts w:ascii="宋体" w:eastAsia="宋体" w:hAnsi="宋体"/>
          <w:color w:val="000000" w:themeColor="text1"/>
        </w:rPr>
        <w:t>点火线圈在工作环境时，</w:t>
      </w:r>
      <w:r w:rsidR="001928A1" w:rsidRPr="00E70C00">
        <w:rPr>
          <w:rFonts w:ascii="宋体" w:eastAsia="宋体" w:hAnsi="宋体"/>
          <w:color w:val="000000" w:themeColor="text1"/>
        </w:rPr>
        <w:t>提供的</w:t>
      </w:r>
      <w:r w:rsidR="006046E4">
        <w:rPr>
          <w:rFonts w:ascii="宋体" w:eastAsia="宋体" w:hAnsi="宋体" w:hint="eastAsia"/>
          <w:color w:val="000000" w:themeColor="text1"/>
        </w:rPr>
        <w:t>放电</w:t>
      </w:r>
      <w:r w:rsidR="001928A1" w:rsidRPr="00E70C00">
        <w:rPr>
          <w:rFonts w:ascii="宋体" w:eastAsia="宋体" w:hAnsi="宋体"/>
          <w:color w:val="000000" w:themeColor="text1"/>
        </w:rPr>
        <w:t>能量应满足表2的</w:t>
      </w:r>
      <w:r w:rsidR="0071503D" w:rsidRPr="00E70C00">
        <w:rPr>
          <w:rFonts w:ascii="宋体" w:eastAsia="宋体" w:hAnsi="宋体"/>
          <w:color w:val="000000" w:themeColor="text1"/>
        </w:rPr>
        <w:t>规定。</w:t>
      </w:r>
      <w:r w:rsidR="00FE27DF" w:rsidRPr="00E70C00">
        <w:rPr>
          <w:rFonts w:ascii="宋体" w:eastAsia="宋体" w:hAnsi="宋体"/>
          <w:color w:val="000000" w:themeColor="text1"/>
        </w:rPr>
        <w:t>特殊要求时，应符合产品</w:t>
      </w:r>
      <w:r w:rsidR="00DE33B2" w:rsidRPr="00E70C00">
        <w:rPr>
          <w:rFonts w:ascii="宋体" w:eastAsia="宋体" w:hAnsi="宋体"/>
          <w:color w:val="000000" w:themeColor="text1"/>
        </w:rPr>
        <w:t>图</w:t>
      </w:r>
      <w:r w:rsidR="00FE27DF" w:rsidRPr="00E70C00">
        <w:rPr>
          <w:rFonts w:ascii="宋体" w:eastAsia="宋体" w:hAnsi="宋体"/>
          <w:color w:val="000000" w:themeColor="text1"/>
        </w:rPr>
        <w:t>或技术文件的规定。</w:t>
      </w:r>
    </w:p>
    <w:p w:rsidR="00223237" w:rsidRPr="00E70C00" w:rsidRDefault="00F11D1C" w:rsidP="00F11D1C">
      <w:pPr>
        <w:pStyle w:val="aff3"/>
        <w:numPr>
          <w:ilvl w:val="0"/>
          <w:numId w:val="0"/>
        </w:numPr>
        <w:spacing w:before="120" w:after="120"/>
        <w:rPr>
          <w:rFonts w:ascii="Times New Roman"/>
          <w:color w:val="000000" w:themeColor="text1"/>
        </w:rPr>
      </w:pPr>
      <w:r w:rsidRPr="00E70C00">
        <w:rPr>
          <w:rFonts w:hAnsi="黑体" w:hint="eastAsia"/>
          <w:color w:val="000000" w:themeColor="text1"/>
        </w:rPr>
        <w:t>表</w:t>
      </w:r>
      <w:r w:rsidR="003D7024">
        <w:rPr>
          <w:rFonts w:hAnsi="黑体" w:hint="eastAsia"/>
          <w:color w:val="000000" w:themeColor="text1"/>
        </w:rPr>
        <w:t xml:space="preserve">2  </w:t>
      </w:r>
      <w:r w:rsidR="006046E4">
        <w:rPr>
          <w:rFonts w:hAnsi="黑体" w:hint="eastAsia"/>
          <w:color w:val="000000" w:themeColor="text1"/>
        </w:rPr>
        <w:t>放电</w:t>
      </w:r>
      <w:r w:rsidR="00CA7DA2" w:rsidRPr="00E70C00">
        <w:rPr>
          <w:rFonts w:ascii="Times New Roman"/>
          <w:color w:val="000000" w:themeColor="text1"/>
        </w:rPr>
        <w:t>能量</w:t>
      </w:r>
    </w:p>
    <w:tbl>
      <w:tblPr>
        <w:tblStyle w:val="affff8"/>
        <w:tblW w:w="0" w:type="auto"/>
        <w:jc w:val="center"/>
        <w:tblInd w:w="-78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824"/>
        <w:gridCol w:w="2977"/>
        <w:gridCol w:w="2397"/>
      </w:tblGrid>
      <w:tr w:rsidR="00141458" w:rsidRPr="00E70C00" w:rsidTr="00DE0658">
        <w:trPr>
          <w:tblHeader/>
          <w:jc w:val="center"/>
        </w:trPr>
        <w:tc>
          <w:tcPr>
            <w:tcW w:w="2824" w:type="dxa"/>
            <w:tcBorders>
              <w:top w:val="single" w:sz="12" w:space="0" w:color="auto"/>
              <w:left w:val="single" w:sz="12" w:space="0" w:color="auto"/>
              <w:bottom w:val="single" w:sz="8" w:space="0" w:color="auto"/>
            </w:tcBorders>
            <w:shd w:val="clear" w:color="auto" w:fill="auto"/>
            <w:vAlign w:val="center"/>
          </w:tcPr>
          <w:p w:rsidR="00141458" w:rsidRPr="00E70C00" w:rsidRDefault="00141458" w:rsidP="00BB4AE1">
            <w:pPr>
              <w:pStyle w:val="afffffffffb"/>
              <w:rPr>
                <w:rFonts w:hAnsi="宋体"/>
                <w:color w:val="000000" w:themeColor="text1"/>
              </w:rPr>
            </w:pPr>
            <w:r w:rsidRPr="00E70C00">
              <w:rPr>
                <w:rFonts w:hAnsi="宋体"/>
                <w:color w:val="000000" w:themeColor="text1"/>
              </w:rPr>
              <w:t>点火</w:t>
            </w:r>
            <w:r w:rsidR="00D4158D" w:rsidRPr="00E70C00">
              <w:rPr>
                <w:rFonts w:hAnsi="宋体"/>
                <w:color w:val="000000" w:themeColor="text1"/>
              </w:rPr>
              <w:t>线圈</w:t>
            </w:r>
            <w:r w:rsidRPr="00E70C00">
              <w:rPr>
                <w:rFonts w:hAnsi="宋体"/>
                <w:color w:val="000000" w:themeColor="text1"/>
              </w:rPr>
              <w:t>类型</w:t>
            </w:r>
          </w:p>
        </w:tc>
        <w:tc>
          <w:tcPr>
            <w:tcW w:w="2977" w:type="dxa"/>
            <w:tcBorders>
              <w:top w:val="single" w:sz="12" w:space="0" w:color="auto"/>
              <w:bottom w:val="single" w:sz="8" w:space="0" w:color="auto"/>
            </w:tcBorders>
            <w:shd w:val="clear" w:color="auto" w:fill="auto"/>
            <w:vAlign w:val="center"/>
          </w:tcPr>
          <w:p w:rsidR="00141458" w:rsidRPr="00E70C00" w:rsidRDefault="00141458" w:rsidP="00BB4AE1">
            <w:pPr>
              <w:pStyle w:val="afffffffffb"/>
              <w:rPr>
                <w:rFonts w:hAnsi="宋体"/>
                <w:color w:val="000000" w:themeColor="text1"/>
              </w:rPr>
            </w:pPr>
            <w:r w:rsidRPr="00E70C00">
              <w:rPr>
                <w:rFonts w:hAnsi="宋体"/>
                <w:color w:val="000000" w:themeColor="text1"/>
              </w:rPr>
              <w:t>电容储能</w:t>
            </w:r>
            <w:r w:rsidR="00D4158D" w:rsidRPr="00E70C00">
              <w:rPr>
                <w:rFonts w:hAnsi="宋体"/>
                <w:color w:val="000000" w:themeColor="text1"/>
              </w:rPr>
              <w:t>式点火线圈</w:t>
            </w:r>
          </w:p>
        </w:tc>
        <w:tc>
          <w:tcPr>
            <w:tcW w:w="2397" w:type="dxa"/>
            <w:tcBorders>
              <w:top w:val="single" w:sz="12" w:space="0" w:color="auto"/>
              <w:bottom w:val="single" w:sz="8" w:space="0" w:color="auto"/>
              <w:right w:val="single" w:sz="12" w:space="0" w:color="auto"/>
            </w:tcBorders>
          </w:tcPr>
          <w:p w:rsidR="00141458" w:rsidRPr="00E70C00" w:rsidRDefault="00141458" w:rsidP="00BB4AE1">
            <w:pPr>
              <w:pStyle w:val="afffffffffb"/>
              <w:rPr>
                <w:rFonts w:hAnsi="宋体"/>
                <w:color w:val="000000" w:themeColor="text1"/>
              </w:rPr>
            </w:pPr>
            <w:r w:rsidRPr="00E70C00">
              <w:rPr>
                <w:rFonts w:hAnsi="宋体"/>
                <w:color w:val="000000" w:themeColor="text1"/>
              </w:rPr>
              <w:t>电感储能</w:t>
            </w:r>
            <w:r w:rsidR="00D4158D" w:rsidRPr="00E70C00">
              <w:rPr>
                <w:rFonts w:hAnsi="宋体"/>
                <w:color w:val="000000" w:themeColor="text1"/>
              </w:rPr>
              <w:t>式点火线圈</w:t>
            </w:r>
          </w:p>
        </w:tc>
      </w:tr>
      <w:tr w:rsidR="00141458" w:rsidRPr="00E70C00" w:rsidTr="00EB3948">
        <w:trPr>
          <w:jc w:val="center"/>
        </w:trPr>
        <w:tc>
          <w:tcPr>
            <w:tcW w:w="2824" w:type="dxa"/>
            <w:tcBorders>
              <w:top w:val="single" w:sz="12" w:space="0" w:color="auto"/>
              <w:left w:val="single" w:sz="12" w:space="0" w:color="auto"/>
              <w:bottom w:val="single" w:sz="12" w:space="0" w:color="auto"/>
            </w:tcBorders>
            <w:shd w:val="clear" w:color="auto" w:fill="auto"/>
            <w:vAlign w:val="center"/>
          </w:tcPr>
          <w:p w:rsidR="00141458" w:rsidRPr="00E70C00" w:rsidRDefault="00141458" w:rsidP="00141458">
            <w:pPr>
              <w:pStyle w:val="afffffffffb"/>
              <w:rPr>
                <w:rFonts w:hAnsi="宋体"/>
                <w:color w:val="000000" w:themeColor="text1"/>
              </w:rPr>
            </w:pPr>
            <w:r w:rsidRPr="00E70C00">
              <w:rPr>
                <w:rFonts w:hAnsi="宋体"/>
                <w:color w:val="000000" w:themeColor="text1"/>
              </w:rPr>
              <w:t>齐纳放电能量 mJ</w:t>
            </w:r>
          </w:p>
        </w:tc>
        <w:tc>
          <w:tcPr>
            <w:tcW w:w="2977" w:type="dxa"/>
            <w:tcBorders>
              <w:top w:val="single" w:sz="12" w:space="0" w:color="auto"/>
              <w:bottom w:val="single" w:sz="12" w:space="0" w:color="auto"/>
            </w:tcBorders>
            <w:shd w:val="clear" w:color="auto" w:fill="auto"/>
            <w:vAlign w:val="center"/>
          </w:tcPr>
          <w:p w:rsidR="00141458" w:rsidRPr="00E70C00" w:rsidRDefault="00141458" w:rsidP="00BB4AE1">
            <w:pPr>
              <w:pStyle w:val="afffffffffb"/>
              <w:rPr>
                <w:rFonts w:hAnsi="宋体"/>
                <w:color w:val="000000" w:themeColor="text1"/>
              </w:rPr>
            </w:pPr>
            <w:r w:rsidRPr="00E70C00">
              <w:rPr>
                <w:rFonts w:hAnsi="宋体"/>
                <w:color w:val="000000" w:themeColor="text1"/>
              </w:rPr>
              <w:t>≥</w:t>
            </w:r>
            <w:r w:rsidR="00A1462A" w:rsidRPr="00E70C00">
              <w:rPr>
                <w:rFonts w:hAnsi="宋体"/>
                <w:color w:val="000000" w:themeColor="text1"/>
              </w:rPr>
              <w:t>4.5</w:t>
            </w:r>
          </w:p>
        </w:tc>
        <w:tc>
          <w:tcPr>
            <w:tcW w:w="2397" w:type="dxa"/>
            <w:tcBorders>
              <w:top w:val="single" w:sz="12" w:space="0" w:color="auto"/>
              <w:bottom w:val="single" w:sz="12" w:space="0" w:color="auto"/>
              <w:right w:val="single" w:sz="12" w:space="0" w:color="auto"/>
            </w:tcBorders>
          </w:tcPr>
          <w:p w:rsidR="00141458" w:rsidRPr="00E70C00" w:rsidRDefault="00A1462A" w:rsidP="009E6030">
            <w:pPr>
              <w:pStyle w:val="afffffffffb"/>
              <w:rPr>
                <w:rFonts w:hAnsi="宋体"/>
                <w:color w:val="000000" w:themeColor="text1"/>
              </w:rPr>
            </w:pPr>
            <w:r w:rsidRPr="00E70C00">
              <w:rPr>
                <w:rFonts w:hAnsi="宋体"/>
                <w:color w:val="000000" w:themeColor="text1"/>
              </w:rPr>
              <w:t>≥</w:t>
            </w:r>
            <w:r w:rsidR="009E6030">
              <w:rPr>
                <w:rFonts w:hAnsi="宋体" w:hint="eastAsia"/>
                <w:color w:val="000000" w:themeColor="text1"/>
              </w:rPr>
              <w:t>6</w:t>
            </w:r>
          </w:p>
        </w:tc>
      </w:tr>
    </w:tbl>
    <w:p w:rsidR="00C00238" w:rsidRPr="00E70C00" w:rsidRDefault="00C00238" w:rsidP="007E53C5">
      <w:pPr>
        <w:pStyle w:val="affe"/>
        <w:spacing w:before="120" w:after="120"/>
        <w:ind w:left="0"/>
        <w:rPr>
          <w:rFonts w:ascii="Times New Roman"/>
          <w:color w:val="000000" w:themeColor="text1"/>
        </w:rPr>
      </w:pPr>
      <w:r w:rsidRPr="00E70C00">
        <w:rPr>
          <w:rFonts w:ascii="Times New Roman"/>
          <w:color w:val="000000" w:themeColor="text1"/>
        </w:rPr>
        <w:t>开路性能</w:t>
      </w:r>
    </w:p>
    <w:p w:rsidR="00C00238" w:rsidRPr="00B9471C" w:rsidRDefault="00372E87" w:rsidP="00F11D1C">
      <w:pPr>
        <w:pStyle w:val="afff"/>
        <w:numPr>
          <w:ilvl w:val="0"/>
          <w:numId w:val="0"/>
        </w:numPr>
        <w:spacing w:beforeLines="0" w:afterLines="0"/>
        <w:jc w:val="left"/>
        <w:rPr>
          <w:rFonts w:ascii="Times New Roman" w:eastAsia="宋体"/>
          <w:color w:val="000000" w:themeColor="text1"/>
        </w:rPr>
      </w:pPr>
      <w:r w:rsidRPr="00B9471C">
        <w:rPr>
          <w:rFonts w:hAnsi="黑体"/>
          <w:color w:val="000000" w:themeColor="text1"/>
        </w:rPr>
        <w:t>4.6.1</w:t>
      </w:r>
      <w:r w:rsidRPr="00E70C00">
        <w:rPr>
          <w:rFonts w:ascii="Times New Roman"/>
          <w:color w:val="000000" w:themeColor="text1"/>
        </w:rPr>
        <w:t xml:space="preserve">  </w:t>
      </w:r>
      <w:r w:rsidR="00F10FCD">
        <w:rPr>
          <w:rFonts w:ascii="宋体" w:eastAsia="宋体" w:hAnsi="宋体" w:hint="eastAsia"/>
          <w:color w:val="000000" w:themeColor="text1"/>
        </w:rPr>
        <w:t>在</w:t>
      </w:r>
      <w:r w:rsidR="00F10FCD" w:rsidRPr="00B9471C">
        <w:rPr>
          <w:rFonts w:ascii="宋体" w:eastAsia="宋体" w:hAnsi="宋体"/>
          <w:color w:val="000000" w:themeColor="text1"/>
        </w:rPr>
        <w:t>常温</w:t>
      </w:r>
      <w:r w:rsidR="00F10FCD" w:rsidRPr="00B9471C">
        <w:rPr>
          <w:rFonts w:ascii="宋体" w:eastAsia="宋体" w:hAnsi="宋体" w:hint="eastAsia"/>
          <w:color w:val="000000" w:themeColor="text1"/>
        </w:rPr>
        <w:t>23</w:t>
      </w:r>
      <w:r w:rsidR="008746DA" w:rsidRPr="00B9471C">
        <w:rPr>
          <w:rFonts w:ascii="宋体" w:eastAsia="宋体" w:hAnsi="宋体" w:hint="eastAsia"/>
          <w:color w:val="000000" w:themeColor="text1"/>
        </w:rPr>
        <w:t xml:space="preserve"> </w:t>
      </w:r>
      <w:r w:rsidR="00F10FCD" w:rsidRPr="00B9471C">
        <w:rPr>
          <w:rFonts w:ascii="宋体" w:eastAsia="宋体" w:hAnsi="宋体"/>
          <w:color w:val="000000" w:themeColor="text1"/>
        </w:rPr>
        <w:t>℃</w:t>
      </w:r>
      <w:r w:rsidR="00F10FCD" w:rsidRPr="00B9471C">
        <w:rPr>
          <w:rFonts w:ascii="宋体" w:eastAsia="宋体" w:hAnsi="宋体" w:hint="eastAsia"/>
          <w:color w:val="000000" w:themeColor="text1"/>
        </w:rPr>
        <w:t>±5</w:t>
      </w:r>
      <w:r w:rsidR="00F10FCD" w:rsidRPr="00B9471C">
        <w:rPr>
          <w:rFonts w:ascii="宋体" w:eastAsia="宋体" w:hAnsi="宋体"/>
          <w:color w:val="000000" w:themeColor="text1"/>
        </w:rPr>
        <w:t xml:space="preserve"> ℃</w:t>
      </w:r>
      <w:r w:rsidR="00F10FCD" w:rsidRPr="00B9471C">
        <w:rPr>
          <w:rFonts w:ascii="宋体" w:eastAsia="宋体" w:hAnsi="宋体" w:hint="eastAsia"/>
          <w:color w:val="000000" w:themeColor="text1"/>
        </w:rPr>
        <w:t>条件下</w:t>
      </w:r>
      <w:r w:rsidR="009B37C4" w:rsidRPr="00B9471C">
        <w:rPr>
          <w:rFonts w:ascii="宋体" w:eastAsia="宋体" w:hAnsi="宋体"/>
          <w:color w:val="000000" w:themeColor="text1"/>
        </w:rPr>
        <w:t>，</w:t>
      </w:r>
      <w:r w:rsidR="00C00238" w:rsidRPr="00B9471C">
        <w:rPr>
          <w:rFonts w:ascii="宋体" w:eastAsia="宋体" w:hAnsi="宋体"/>
          <w:color w:val="000000" w:themeColor="text1"/>
        </w:rPr>
        <w:t>点火线圈能承受峰值电压35kV，历时1min开路试验</w:t>
      </w:r>
      <w:r w:rsidR="008B7474" w:rsidRPr="00B9471C">
        <w:rPr>
          <w:rFonts w:ascii="宋体" w:eastAsia="宋体" w:hAnsi="宋体"/>
          <w:color w:val="000000" w:themeColor="text1"/>
        </w:rPr>
        <w:t>，</w:t>
      </w:r>
      <w:r w:rsidR="002047B8" w:rsidRPr="00B9471C">
        <w:rPr>
          <w:rFonts w:ascii="宋体" w:eastAsia="宋体" w:hAnsi="宋体"/>
          <w:color w:val="000000" w:themeColor="text1"/>
        </w:rPr>
        <w:t>无损坏，</w:t>
      </w:r>
      <w:r w:rsidR="008B7474" w:rsidRPr="00B9471C">
        <w:rPr>
          <w:rFonts w:ascii="宋体" w:eastAsia="宋体" w:hAnsi="宋体"/>
          <w:color w:val="000000" w:themeColor="text1"/>
        </w:rPr>
        <w:t>电压波形稳定、无畸变。</w:t>
      </w:r>
      <w:r w:rsidR="00F27855" w:rsidRPr="00B9471C">
        <w:rPr>
          <w:rFonts w:ascii="宋体" w:eastAsia="宋体" w:hAnsi="宋体"/>
          <w:color w:val="000000" w:themeColor="text1"/>
        </w:rPr>
        <w:t>且应符合4.4和4.5条要求。</w:t>
      </w:r>
    </w:p>
    <w:p w:rsidR="008B7474" w:rsidRPr="00E70C00" w:rsidRDefault="00372E87" w:rsidP="00F11D1C">
      <w:pPr>
        <w:pStyle w:val="afff"/>
        <w:numPr>
          <w:ilvl w:val="0"/>
          <w:numId w:val="0"/>
        </w:numPr>
        <w:spacing w:beforeLines="0" w:afterLines="0"/>
        <w:jc w:val="left"/>
        <w:rPr>
          <w:rFonts w:ascii="Times New Roman" w:eastAsia="宋体"/>
          <w:color w:val="000000" w:themeColor="text1"/>
        </w:rPr>
      </w:pPr>
      <w:r w:rsidRPr="00B9471C">
        <w:rPr>
          <w:rFonts w:hAnsi="黑体"/>
          <w:color w:val="000000" w:themeColor="text1"/>
        </w:rPr>
        <w:t>4.6.2</w:t>
      </w:r>
      <w:r w:rsidRPr="00B9471C">
        <w:rPr>
          <w:rFonts w:ascii="Times New Roman"/>
          <w:color w:val="000000" w:themeColor="text1"/>
        </w:rPr>
        <w:t xml:space="preserve">  </w:t>
      </w:r>
      <w:r w:rsidR="00F10FCD" w:rsidRPr="00B9471C">
        <w:rPr>
          <w:rFonts w:ascii="宋体" w:eastAsia="宋体" w:hAnsi="宋体"/>
          <w:color w:val="000000" w:themeColor="text1"/>
        </w:rPr>
        <w:t>在</w:t>
      </w:r>
      <w:r w:rsidR="00F10FCD" w:rsidRPr="00B9471C">
        <w:rPr>
          <w:rFonts w:ascii="宋体" w:eastAsia="宋体" w:hAnsi="宋体" w:hint="eastAsia"/>
          <w:color w:val="000000" w:themeColor="text1"/>
        </w:rPr>
        <w:t>8</w:t>
      </w:r>
      <w:r w:rsidR="00F10FCD" w:rsidRPr="00B9471C">
        <w:rPr>
          <w:rFonts w:ascii="宋体" w:eastAsia="宋体" w:hAnsi="宋体"/>
          <w:color w:val="000000" w:themeColor="text1"/>
        </w:rPr>
        <w:t>0 ℃</w:t>
      </w:r>
      <w:r w:rsidR="00F10FCD" w:rsidRPr="00B9471C">
        <w:rPr>
          <w:rFonts w:ascii="宋体" w:eastAsia="宋体" w:hAnsi="宋体" w:hint="eastAsia"/>
          <w:color w:val="000000" w:themeColor="text1"/>
        </w:rPr>
        <w:t>±2</w:t>
      </w:r>
      <w:r w:rsidR="00F10FCD" w:rsidRPr="00B9471C">
        <w:rPr>
          <w:rFonts w:ascii="宋体" w:eastAsia="宋体" w:hAnsi="宋体"/>
          <w:color w:val="000000" w:themeColor="text1"/>
        </w:rPr>
        <w:t xml:space="preserve"> ℃</w:t>
      </w:r>
      <w:r w:rsidR="00F10FCD" w:rsidRPr="00B9471C">
        <w:rPr>
          <w:rFonts w:ascii="宋体" w:eastAsia="宋体" w:hAnsi="宋体" w:hint="eastAsia"/>
          <w:color w:val="000000" w:themeColor="text1"/>
        </w:rPr>
        <w:t>（</w:t>
      </w:r>
      <w:r w:rsidR="00F10FCD" w:rsidRPr="00B9471C">
        <w:rPr>
          <w:rFonts w:ascii="宋体" w:eastAsia="宋体" w:hAnsi="宋体"/>
          <w:color w:val="000000" w:themeColor="text1"/>
        </w:rPr>
        <w:t>笔式点火线圈</w:t>
      </w:r>
      <w:r w:rsidR="00F10FCD" w:rsidRPr="00B9471C">
        <w:rPr>
          <w:rFonts w:ascii="宋体" w:eastAsia="宋体" w:hAnsi="宋体" w:hint="eastAsia"/>
          <w:color w:val="000000" w:themeColor="text1"/>
        </w:rPr>
        <w:t xml:space="preserve">120 </w:t>
      </w:r>
      <w:r w:rsidR="00F10FCD" w:rsidRPr="00B9471C">
        <w:rPr>
          <w:rFonts w:ascii="宋体" w:eastAsia="宋体" w:hAnsi="宋体"/>
          <w:color w:val="000000" w:themeColor="text1"/>
        </w:rPr>
        <w:t>℃</w:t>
      </w:r>
      <w:r w:rsidR="00F10FCD" w:rsidRPr="00B9471C">
        <w:rPr>
          <w:rFonts w:ascii="宋体" w:eastAsia="宋体" w:hAnsi="宋体" w:hint="eastAsia"/>
          <w:color w:val="000000" w:themeColor="text1"/>
        </w:rPr>
        <w:t>±2</w:t>
      </w:r>
      <w:r w:rsidR="00F10FCD" w:rsidRPr="00B9471C">
        <w:rPr>
          <w:rFonts w:ascii="宋体" w:eastAsia="宋体" w:hAnsi="宋体"/>
          <w:color w:val="000000" w:themeColor="text1"/>
        </w:rPr>
        <w:t xml:space="preserve"> ℃</w:t>
      </w:r>
      <w:r w:rsidR="00F10FCD" w:rsidRPr="00B9471C">
        <w:rPr>
          <w:rFonts w:ascii="宋体" w:eastAsia="宋体" w:hAnsi="宋体" w:hint="eastAsia"/>
          <w:color w:val="000000" w:themeColor="text1"/>
        </w:rPr>
        <w:t>）</w:t>
      </w:r>
      <w:r w:rsidR="00D31EA6" w:rsidRPr="00B9471C">
        <w:rPr>
          <w:rFonts w:ascii="宋体" w:eastAsia="宋体" w:hAnsi="宋体" w:hint="eastAsia"/>
          <w:color w:val="000000" w:themeColor="text1"/>
        </w:rPr>
        <w:t>条件下</w:t>
      </w:r>
      <w:r w:rsidR="009B37C4" w:rsidRPr="00B9471C">
        <w:rPr>
          <w:rFonts w:ascii="宋体" w:eastAsia="宋体" w:hAnsi="宋体"/>
          <w:color w:val="000000" w:themeColor="text1"/>
        </w:rPr>
        <w:t>，</w:t>
      </w:r>
      <w:r w:rsidR="008B7474" w:rsidRPr="00B9471C">
        <w:rPr>
          <w:rFonts w:ascii="宋体" w:eastAsia="宋体" w:hAnsi="宋体"/>
          <w:color w:val="000000" w:themeColor="text1"/>
        </w:rPr>
        <w:t>点</w:t>
      </w:r>
      <w:r w:rsidR="008B7474" w:rsidRPr="00E70C00">
        <w:rPr>
          <w:rFonts w:ascii="宋体" w:eastAsia="宋体" w:hAnsi="宋体"/>
          <w:color w:val="000000" w:themeColor="text1"/>
        </w:rPr>
        <w:t>火线圈能承受峰值电压</w:t>
      </w:r>
      <w:r w:rsidR="002047B8" w:rsidRPr="00E70C00">
        <w:rPr>
          <w:rFonts w:ascii="宋体" w:eastAsia="宋体" w:hAnsi="宋体"/>
          <w:color w:val="000000" w:themeColor="text1"/>
        </w:rPr>
        <w:t>22</w:t>
      </w:r>
      <w:r w:rsidR="008B7474" w:rsidRPr="00E70C00">
        <w:rPr>
          <w:rFonts w:ascii="宋体" w:eastAsia="宋体" w:hAnsi="宋体"/>
          <w:color w:val="000000" w:themeColor="text1"/>
        </w:rPr>
        <w:t>kV</w:t>
      </w:r>
      <w:r w:rsidR="00FA2EB9" w:rsidRPr="00E70C00">
        <w:rPr>
          <w:rFonts w:ascii="宋体" w:eastAsia="宋体" w:hAnsi="宋体"/>
          <w:color w:val="000000" w:themeColor="text1"/>
        </w:rPr>
        <w:t>，</w:t>
      </w:r>
      <w:r w:rsidR="008B7474" w:rsidRPr="00E70C00">
        <w:rPr>
          <w:rFonts w:ascii="宋体" w:eastAsia="宋体" w:hAnsi="宋体"/>
          <w:color w:val="000000" w:themeColor="text1"/>
        </w:rPr>
        <w:t>历时1</w:t>
      </w:r>
      <w:r w:rsidR="00AC12C7">
        <w:rPr>
          <w:rFonts w:ascii="宋体" w:eastAsia="宋体" w:hAnsi="宋体" w:hint="eastAsia"/>
          <w:color w:val="000000" w:themeColor="text1"/>
        </w:rPr>
        <w:t xml:space="preserve"> </w:t>
      </w:r>
      <w:r w:rsidR="008B7474" w:rsidRPr="00E70C00">
        <w:rPr>
          <w:rFonts w:ascii="宋体" w:eastAsia="宋体" w:hAnsi="宋体"/>
          <w:color w:val="000000" w:themeColor="text1"/>
        </w:rPr>
        <w:t>min开路试验，</w:t>
      </w:r>
      <w:r w:rsidR="002047B8" w:rsidRPr="00E70C00">
        <w:rPr>
          <w:rFonts w:ascii="宋体" w:eastAsia="宋体" w:hAnsi="宋体"/>
          <w:color w:val="000000" w:themeColor="text1"/>
        </w:rPr>
        <w:t>无损坏，电压波形稳定、无畸变。</w:t>
      </w:r>
      <w:r w:rsidR="007F6E42" w:rsidRPr="00E70C00">
        <w:rPr>
          <w:rFonts w:ascii="宋体" w:eastAsia="宋体" w:hAnsi="宋体"/>
          <w:color w:val="000000" w:themeColor="text1"/>
        </w:rPr>
        <w:t>且应符合4.4和4.5条要求。</w:t>
      </w:r>
    </w:p>
    <w:p w:rsidR="007C53BD" w:rsidRPr="00E70C00" w:rsidRDefault="00802DC7" w:rsidP="00985539">
      <w:pPr>
        <w:pStyle w:val="affe"/>
        <w:spacing w:before="120" w:after="120"/>
        <w:ind w:left="0"/>
        <w:rPr>
          <w:rFonts w:ascii="Times New Roman"/>
          <w:color w:val="000000" w:themeColor="text1"/>
        </w:rPr>
      </w:pPr>
      <w:r w:rsidRPr="00E70C00">
        <w:rPr>
          <w:rFonts w:ascii="Times New Roman"/>
          <w:color w:val="000000" w:themeColor="text1"/>
        </w:rPr>
        <w:t>绝缘</w:t>
      </w:r>
      <w:r w:rsidR="007C53BD" w:rsidRPr="00E70C00">
        <w:rPr>
          <w:rFonts w:ascii="Times New Roman"/>
          <w:color w:val="000000" w:themeColor="text1"/>
        </w:rPr>
        <w:t>性能</w:t>
      </w:r>
    </w:p>
    <w:p w:rsidR="007C53BD" w:rsidRPr="00E70C00" w:rsidRDefault="00B9471C" w:rsidP="00B947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7C53BD" w:rsidRPr="00E70C00">
        <w:rPr>
          <w:rFonts w:ascii="宋体" w:eastAsia="宋体" w:hAnsi="宋体"/>
          <w:color w:val="000000" w:themeColor="text1"/>
        </w:rPr>
        <w:t>点火线圈</w:t>
      </w:r>
      <w:r w:rsidR="007719E8" w:rsidRPr="00E70C00">
        <w:rPr>
          <w:rFonts w:ascii="宋体" w:eastAsia="宋体" w:hAnsi="宋体"/>
          <w:color w:val="000000" w:themeColor="text1"/>
        </w:rPr>
        <w:t>在</w:t>
      </w:r>
      <w:r w:rsidR="000D4014" w:rsidRPr="00E70C00">
        <w:rPr>
          <w:rFonts w:ascii="宋体" w:eastAsia="宋体" w:hAnsi="宋体"/>
          <w:color w:val="000000" w:themeColor="text1"/>
        </w:rPr>
        <w:t>球浴</w:t>
      </w:r>
      <w:r w:rsidR="00293FB4" w:rsidRPr="00E70C00">
        <w:rPr>
          <w:rFonts w:ascii="宋体" w:eastAsia="宋体" w:hAnsi="宋体"/>
          <w:color w:val="000000" w:themeColor="text1"/>
        </w:rPr>
        <w:t>绝缘</w:t>
      </w:r>
      <w:r w:rsidR="00D446A1" w:rsidRPr="00E70C00">
        <w:rPr>
          <w:rFonts w:ascii="宋体" w:eastAsia="宋体" w:hAnsi="宋体"/>
          <w:color w:val="000000" w:themeColor="text1"/>
        </w:rPr>
        <w:t>试验</w:t>
      </w:r>
      <w:r w:rsidR="00D40792" w:rsidRPr="00E70C00">
        <w:rPr>
          <w:rFonts w:ascii="宋体" w:eastAsia="宋体" w:hAnsi="宋体"/>
          <w:color w:val="000000" w:themeColor="text1"/>
        </w:rPr>
        <w:t>全</w:t>
      </w:r>
      <w:r w:rsidR="007719E8" w:rsidRPr="00E70C00">
        <w:rPr>
          <w:rFonts w:ascii="宋体" w:eastAsia="宋体" w:hAnsi="宋体"/>
          <w:color w:val="000000" w:themeColor="text1"/>
        </w:rPr>
        <w:t>过程</w:t>
      </w:r>
      <w:r w:rsidR="00B70644" w:rsidRPr="00E70C00">
        <w:rPr>
          <w:rFonts w:ascii="宋体" w:eastAsia="宋体" w:hAnsi="宋体"/>
          <w:color w:val="000000" w:themeColor="text1"/>
        </w:rPr>
        <w:t>，</w:t>
      </w:r>
      <w:r w:rsidR="007719E8" w:rsidRPr="00E70C00">
        <w:rPr>
          <w:rFonts w:ascii="宋体" w:eastAsia="宋体" w:hAnsi="宋体"/>
          <w:color w:val="000000" w:themeColor="text1"/>
        </w:rPr>
        <w:t>次级</w:t>
      </w:r>
      <w:r w:rsidR="007C53BD" w:rsidRPr="00E70C00">
        <w:rPr>
          <w:rFonts w:ascii="宋体" w:eastAsia="宋体" w:hAnsi="宋体"/>
          <w:color w:val="000000" w:themeColor="text1"/>
        </w:rPr>
        <w:t>电压波形稳定、无畸变</w:t>
      </w:r>
      <w:r w:rsidR="007950C2" w:rsidRPr="00E70C00">
        <w:rPr>
          <w:rFonts w:ascii="宋体" w:eastAsia="宋体" w:hAnsi="宋体"/>
          <w:color w:val="000000" w:themeColor="text1"/>
        </w:rPr>
        <w:t>，</w:t>
      </w:r>
      <w:r w:rsidR="00B0395E" w:rsidRPr="00E70C00">
        <w:rPr>
          <w:rFonts w:ascii="宋体" w:eastAsia="宋体" w:hAnsi="宋体"/>
          <w:color w:val="000000" w:themeColor="text1"/>
        </w:rPr>
        <w:t>次级峰值电压和</w:t>
      </w:r>
      <w:r w:rsidR="00590407" w:rsidRPr="00E70C00">
        <w:rPr>
          <w:rFonts w:ascii="宋体" w:eastAsia="宋体" w:hAnsi="宋体"/>
          <w:color w:val="000000" w:themeColor="text1"/>
        </w:rPr>
        <w:t>放电能量性能</w:t>
      </w:r>
      <w:r w:rsidR="00E27C83" w:rsidRPr="00E70C00">
        <w:rPr>
          <w:rFonts w:ascii="宋体" w:eastAsia="宋体" w:hAnsi="宋体"/>
          <w:color w:val="000000" w:themeColor="text1"/>
        </w:rPr>
        <w:t>无衰减，且应符合4.4和4.5条要求。</w:t>
      </w:r>
    </w:p>
    <w:p w:rsidR="002047B8" w:rsidRPr="00E70C00" w:rsidRDefault="00591E80" w:rsidP="00372E87">
      <w:pPr>
        <w:pStyle w:val="affe"/>
        <w:spacing w:before="120" w:after="120"/>
        <w:ind w:left="0"/>
        <w:rPr>
          <w:rFonts w:ascii="Times New Roman"/>
          <w:color w:val="000000" w:themeColor="text1"/>
        </w:rPr>
      </w:pPr>
      <w:r w:rsidRPr="00E70C00">
        <w:rPr>
          <w:rFonts w:ascii="Times New Roman"/>
          <w:color w:val="000000" w:themeColor="text1"/>
        </w:rPr>
        <w:t>耐低温性能</w:t>
      </w:r>
    </w:p>
    <w:p w:rsidR="002047B8" w:rsidRPr="00E70C00" w:rsidRDefault="00F275FF" w:rsidP="00372E87">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2047B8" w:rsidRPr="00E70C00">
        <w:rPr>
          <w:rFonts w:ascii="宋体" w:eastAsia="宋体" w:hAnsi="宋体"/>
          <w:color w:val="000000" w:themeColor="text1"/>
        </w:rPr>
        <w:t>点</w:t>
      </w:r>
      <w:r w:rsidR="00591E80" w:rsidRPr="00E70C00">
        <w:rPr>
          <w:rFonts w:ascii="宋体" w:eastAsia="宋体" w:hAnsi="宋体"/>
          <w:color w:val="000000" w:themeColor="text1"/>
        </w:rPr>
        <w:t>火线圈</w:t>
      </w:r>
      <w:r w:rsidR="003331C0" w:rsidRPr="00E70C00">
        <w:rPr>
          <w:rFonts w:ascii="宋体" w:eastAsia="宋体" w:hAnsi="宋体"/>
          <w:color w:val="000000" w:themeColor="text1"/>
        </w:rPr>
        <w:t>经</w:t>
      </w:r>
      <w:r w:rsidR="00591E80" w:rsidRPr="00E70C00">
        <w:rPr>
          <w:rFonts w:ascii="宋体" w:eastAsia="宋体" w:hAnsi="宋体"/>
          <w:color w:val="000000" w:themeColor="text1"/>
        </w:rPr>
        <w:t>低温试验后</w:t>
      </w:r>
      <w:r w:rsidR="00032F67">
        <w:rPr>
          <w:rFonts w:ascii="宋体" w:eastAsia="宋体" w:hAnsi="宋体"/>
          <w:color w:val="000000" w:themeColor="text1"/>
        </w:rPr>
        <w:t>取出，在2</w:t>
      </w:r>
      <w:r w:rsidR="00B9471C">
        <w:rPr>
          <w:rFonts w:ascii="宋体" w:eastAsia="宋体" w:hAnsi="宋体" w:hint="eastAsia"/>
          <w:color w:val="000000" w:themeColor="text1"/>
        </w:rPr>
        <w:t xml:space="preserve"> </w:t>
      </w:r>
      <w:r w:rsidR="00032F67">
        <w:rPr>
          <w:rFonts w:ascii="宋体" w:eastAsia="宋体" w:hAnsi="宋体"/>
          <w:color w:val="000000" w:themeColor="text1"/>
        </w:rPr>
        <w:t>min</w:t>
      </w:r>
      <w:r w:rsidR="00A423E1">
        <w:rPr>
          <w:rFonts w:ascii="宋体" w:eastAsia="宋体" w:hAnsi="宋体"/>
          <w:color w:val="000000" w:themeColor="text1"/>
        </w:rPr>
        <w:t>内完成测试</w:t>
      </w:r>
      <w:r w:rsidR="00591E80" w:rsidRPr="00E70C00">
        <w:rPr>
          <w:rFonts w:ascii="宋体" w:eastAsia="宋体" w:hAnsi="宋体"/>
          <w:color w:val="000000" w:themeColor="text1"/>
        </w:rPr>
        <w:t>，其外壳和环氧树脂应无裂纹，</w:t>
      </w:r>
      <w:r w:rsidR="00AE5910" w:rsidRPr="00E70C00">
        <w:rPr>
          <w:rFonts w:ascii="宋体" w:eastAsia="宋体" w:hAnsi="宋体"/>
          <w:color w:val="000000" w:themeColor="text1"/>
        </w:rPr>
        <w:t>允许</w:t>
      </w:r>
      <w:r w:rsidR="009F0D68" w:rsidRPr="00E70C00">
        <w:rPr>
          <w:rFonts w:ascii="宋体" w:eastAsia="宋体" w:hAnsi="宋体"/>
          <w:color w:val="000000" w:themeColor="text1"/>
        </w:rPr>
        <w:t>次级峰值电压和放电能量性能衰减</w:t>
      </w:r>
      <w:r w:rsidR="00AE5910" w:rsidRPr="00E70C00">
        <w:rPr>
          <w:rFonts w:ascii="宋体" w:eastAsia="宋体" w:hAnsi="宋体"/>
          <w:color w:val="000000" w:themeColor="text1"/>
        </w:rPr>
        <w:t>不超过10%。</w:t>
      </w:r>
    </w:p>
    <w:p w:rsidR="00835A24" w:rsidRPr="00E70C00" w:rsidRDefault="00835A24" w:rsidP="00372E87">
      <w:pPr>
        <w:pStyle w:val="affe"/>
        <w:spacing w:before="120" w:after="120"/>
        <w:ind w:left="0"/>
        <w:rPr>
          <w:rFonts w:ascii="Times New Roman"/>
          <w:color w:val="000000" w:themeColor="text1"/>
        </w:rPr>
      </w:pPr>
      <w:r w:rsidRPr="00E70C00">
        <w:rPr>
          <w:rFonts w:ascii="Times New Roman"/>
          <w:color w:val="000000" w:themeColor="text1"/>
        </w:rPr>
        <w:t>耐高温性能</w:t>
      </w:r>
    </w:p>
    <w:p w:rsidR="00835A24" w:rsidRPr="00E70C00" w:rsidRDefault="00F275FF" w:rsidP="00B947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835A24" w:rsidRPr="00E70C00">
        <w:rPr>
          <w:rFonts w:ascii="宋体" w:eastAsia="宋体" w:hAnsi="宋体"/>
          <w:color w:val="000000" w:themeColor="text1"/>
        </w:rPr>
        <w:t>点火线圈</w:t>
      </w:r>
      <w:r w:rsidR="0079605A" w:rsidRPr="00E70C00">
        <w:rPr>
          <w:rFonts w:ascii="宋体" w:eastAsia="宋体" w:hAnsi="宋体"/>
          <w:color w:val="000000" w:themeColor="text1"/>
        </w:rPr>
        <w:t>经</w:t>
      </w:r>
      <w:r w:rsidR="00835A24" w:rsidRPr="00E70C00">
        <w:rPr>
          <w:rFonts w:ascii="宋体" w:eastAsia="宋体" w:hAnsi="宋体"/>
          <w:color w:val="000000" w:themeColor="text1"/>
        </w:rPr>
        <w:t>低温试验后</w:t>
      </w:r>
      <w:r w:rsidR="00032F67">
        <w:rPr>
          <w:rFonts w:ascii="宋体" w:eastAsia="宋体" w:hAnsi="宋体"/>
          <w:color w:val="000000" w:themeColor="text1"/>
        </w:rPr>
        <w:t>取出，在2</w:t>
      </w:r>
      <w:r w:rsidR="00B9471C">
        <w:rPr>
          <w:rFonts w:ascii="宋体" w:eastAsia="宋体" w:hAnsi="宋体" w:hint="eastAsia"/>
          <w:color w:val="000000" w:themeColor="text1"/>
        </w:rPr>
        <w:t xml:space="preserve"> </w:t>
      </w:r>
      <w:r w:rsidR="00032F67">
        <w:rPr>
          <w:rFonts w:ascii="宋体" w:eastAsia="宋体" w:hAnsi="宋体"/>
          <w:color w:val="000000" w:themeColor="text1"/>
        </w:rPr>
        <w:t>min</w:t>
      </w:r>
      <w:r w:rsidR="00A423E1">
        <w:rPr>
          <w:rFonts w:ascii="宋体" w:eastAsia="宋体" w:hAnsi="宋体"/>
          <w:color w:val="000000" w:themeColor="text1"/>
        </w:rPr>
        <w:t>内完成测试</w:t>
      </w:r>
      <w:r w:rsidR="00835A24" w:rsidRPr="00E70C00">
        <w:rPr>
          <w:rFonts w:ascii="宋体" w:eastAsia="宋体" w:hAnsi="宋体"/>
          <w:color w:val="000000" w:themeColor="text1"/>
        </w:rPr>
        <w:t>，其外壳和环氧树脂应无裂纹，</w:t>
      </w:r>
      <w:r w:rsidR="00A46E31" w:rsidRPr="00E70C00">
        <w:rPr>
          <w:rFonts w:ascii="宋体" w:eastAsia="宋体" w:hAnsi="宋体"/>
          <w:color w:val="000000" w:themeColor="text1"/>
        </w:rPr>
        <w:t>允许</w:t>
      </w:r>
      <w:r w:rsidR="009F0D68" w:rsidRPr="00E70C00">
        <w:rPr>
          <w:rFonts w:ascii="宋体" w:eastAsia="宋体" w:hAnsi="宋体"/>
          <w:color w:val="000000" w:themeColor="text1"/>
        </w:rPr>
        <w:t>次级峰值电压和放电能量性能衰减</w:t>
      </w:r>
      <w:r w:rsidR="00835A24" w:rsidRPr="00E70C00">
        <w:rPr>
          <w:rFonts w:ascii="宋体" w:eastAsia="宋体" w:hAnsi="宋体"/>
          <w:color w:val="000000" w:themeColor="text1"/>
        </w:rPr>
        <w:t>不超过10%。</w:t>
      </w:r>
    </w:p>
    <w:p w:rsidR="0096683A" w:rsidRPr="00E70C00" w:rsidRDefault="0009125C" w:rsidP="00372E87">
      <w:pPr>
        <w:pStyle w:val="affe"/>
        <w:spacing w:before="120" w:after="120"/>
        <w:ind w:left="0"/>
        <w:rPr>
          <w:rFonts w:ascii="Times New Roman"/>
          <w:color w:val="000000" w:themeColor="text1"/>
        </w:rPr>
      </w:pPr>
      <w:r w:rsidRPr="00E70C00">
        <w:rPr>
          <w:rFonts w:ascii="Times New Roman"/>
          <w:color w:val="000000" w:themeColor="text1"/>
        </w:rPr>
        <w:t>耐温度冲击性能</w:t>
      </w:r>
    </w:p>
    <w:p w:rsidR="008471E8" w:rsidRPr="00E70C00" w:rsidRDefault="00F275FF" w:rsidP="00B947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96683A" w:rsidRPr="00E70C00">
        <w:rPr>
          <w:rFonts w:ascii="宋体" w:eastAsia="宋体" w:hAnsi="宋体"/>
          <w:color w:val="000000" w:themeColor="text1"/>
        </w:rPr>
        <w:t>点火</w:t>
      </w:r>
      <w:r w:rsidR="00642009" w:rsidRPr="00E70C00">
        <w:rPr>
          <w:rFonts w:ascii="宋体" w:eastAsia="宋体" w:hAnsi="宋体"/>
          <w:color w:val="000000" w:themeColor="text1"/>
        </w:rPr>
        <w:t>线圈经</w:t>
      </w:r>
      <w:r w:rsidR="004706E0" w:rsidRPr="00E70C00">
        <w:rPr>
          <w:rFonts w:ascii="宋体" w:eastAsia="宋体" w:hAnsi="宋体"/>
          <w:color w:val="000000" w:themeColor="text1"/>
        </w:rPr>
        <w:t>温度冲击</w:t>
      </w:r>
      <w:r w:rsidR="00642009" w:rsidRPr="00E70C00">
        <w:rPr>
          <w:rFonts w:ascii="宋体" w:eastAsia="宋体" w:hAnsi="宋体"/>
          <w:color w:val="000000" w:themeColor="text1"/>
        </w:rPr>
        <w:t>试验后，</w:t>
      </w:r>
      <w:r w:rsidR="008471E8" w:rsidRPr="00E70C00">
        <w:rPr>
          <w:rFonts w:ascii="宋体" w:eastAsia="宋体" w:hAnsi="宋体"/>
          <w:color w:val="000000" w:themeColor="text1"/>
        </w:rPr>
        <w:t>其外壳和环氧树脂应无裂纹，</w:t>
      </w:r>
      <w:r w:rsidR="00A46E31" w:rsidRPr="00E70C00">
        <w:rPr>
          <w:rFonts w:ascii="宋体" w:eastAsia="宋体" w:hAnsi="宋体"/>
          <w:color w:val="000000" w:themeColor="text1"/>
        </w:rPr>
        <w:t>允许</w:t>
      </w:r>
      <w:r w:rsidR="009F0D68" w:rsidRPr="00E70C00">
        <w:rPr>
          <w:rFonts w:ascii="宋体" w:eastAsia="宋体" w:hAnsi="宋体"/>
          <w:color w:val="000000" w:themeColor="text1"/>
        </w:rPr>
        <w:t>次级峰值电压和放电能量性能衰减</w:t>
      </w:r>
      <w:r w:rsidR="008471E8" w:rsidRPr="00E70C00">
        <w:rPr>
          <w:rFonts w:ascii="宋体" w:eastAsia="宋体" w:hAnsi="宋体"/>
          <w:color w:val="000000" w:themeColor="text1"/>
        </w:rPr>
        <w:t>不超过10%。</w:t>
      </w:r>
    </w:p>
    <w:p w:rsidR="007C152B" w:rsidRPr="00E70C00" w:rsidRDefault="00FA29E0" w:rsidP="00372E87">
      <w:pPr>
        <w:pStyle w:val="affe"/>
        <w:spacing w:before="120" w:after="120"/>
        <w:ind w:left="0"/>
        <w:rPr>
          <w:rFonts w:ascii="Times New Roman"/>
          <w:color w:val="000000" w:themeColor="text1"/>
        </w:rPr>
      </w:pPr>
      <w:r>
        <w:rPr>
          <w:rFonts w:ascii="Times New Roman"/>
          <w:color w:val="000000" w:themeColor="text1"/>
        </w:rPr>
        <w:t>耐冰水</w:t>
      </w:r>
      <w:r w:rsidR="007C152B" w:rsidRPr="00E70C00">
        <w:rPr>
          <w:rFonts w:ascii="Times New Roman"/>
          <w:color w:val="000000" w:themeColor="text1"/>
        </w:rPr>
        <w:t>性能</w:t>
      </w:r>
    </w:p>
    <w:p w:rsidR="007C152B" w:rsidRPr="00E70C00" w:rsidRDefault="00F275FF" w:rsidP="00B947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7C152B" w:rsidRPr="00E70C00">
        <w:rPr>
          <w:rFonts w:ascii="宋体" w:eastAsia="宋体" w:hAnsi="宋体"/>
          <w:color w:val="000000" w:themeColor="text1"/>
        </w:rPr>
        <w:t>点火线圈经</w:t>
      </w:r>
      <w:r w:rsidR="003E6FBB" w:rsidRPr="00E70C00">
        <w:rPr>
          <w:rFonts w:ascii="宋体" w:eastAsia="宋体" w:hAnsi="宋体"/>
          <w:color w:val="000000" w:themeColor="text1"/>
        </w:rPr>
        <w:t>冰水</w:t>
      </w:r>
      <w:r w:rsidR="007C152B" w:rsidRPr="00E70C00">
        <w:rPr>
          <w:rFonts w:ascii="宋体" w:eastAsia="宋体" w:hAnsi="宋体"/>
          <w:color w:val="000000" w:themeColor="text1"/>
        </w:rPr>
        <w:t>试验后，</w:t>
      </w:r>
      <w:r w:rsidR="00C50892" w:rsidRPr="00E70C00">
        <w:rPr>
          <w:rFonts w:ascii="宋体" w:eastAsia="宋体" w:hAnsi="宋体"/>
          <w:color w:val="000000" w:themeColor="text1"/>
        </w:rPr>
        <w:t>自然干燥后</w:t>
      </w:r>
      <w:r w:rsidR="00811A05" w:rsidRPr="00E70C00">
        <w:rPr>
          <w:rFonts w:ascii="宋体" w:eastAsia="宋体" w:hAnsi="宋体"/>
          <w:color w:val="000000" w:themeColor="text1"/>
        </w:rPr>
        <w:t>再</w:t>
      </w:r>
      <w:r w:rsidR="00C50892" w:rsidRPr="00E70C00">
        <w:rPr>
          <w:rFonts w:ascii="宋体" w:eastAsia="宋体" w:hAnsi="宋体"/>
          <w:color w:val="000000" w:themeColor="text1"/>
        </w:rPr>
        <w:t>测试，</w:t>
      </w:r>
      <w:r w:rsidR="007C152B" w:rsidRPr="00E70C00">
        <w:rPr>
          <w:rFonts w:ascii="宋体" w:eastAsia="宋体" w:hAnsi="宋体"/>
          <w:color w:val="000000" w:themeColor="text1"/>
        </w:rPr>
        <w:t>其外壳和环氧树脂应无裂纹，</w:t>
      </w:r>
      <w:r w:rsidR="00A46E31" w:rsidRPr="00E70C00">
        <w:rPr>
          <w:rFonts w:ascii="宋体" w:eastAsia="宋体" w:hAnsi="宋体"/>
          <w:color w:val="000000" w:themeColor="text1"/>
        </w:rPr>
        <w:t>允许</w:t>
      </w:r>
      <w:r w:rsidR="009F0D68" w:rsidRPr="00E70C00">
        <w:rPr>
          <w:rFonts w:ascii="宋体" w:eastAsia="宋体" w:hAnsi="宋体"/>
          <w:color w:val="000000" w:themeColor="text1"/>
        </w:rPr>
        <w:t>次级峰值电压和放电能量性能衰减</w:t>
      </w:r>
      <w:r w:rsidR="007C152B" w:rsidRPr="00E70C00">
        <w:rPr>
          <w:rFonts w:ascii="宋体" w:eastAsia="宋体" w:hAnsi="宋体"/>
          <w:color w:val="000000" w:themeColor="text1"/>
        </w:rPr>
        <w:t>不超过10%。</w:t>
      </w:r>
    </w:p>
    <w:p w:rsidR="00777D9F" w:rsidRPr="00E70C00" w:rsidRDefault="00777D9F" w:rsidP="00372E87">
      <w:pPr>
        <w:pStyle w:val="affe"/>
        <w:spacing w:before="120" w:after="120"/>
        <w:ind w:left="0"/>
        <w:rPr>
          <w:rFonts w:ascii="Times New Roman"/>
          <w:color w:val="000000" w:themeColor="text1"/>
        </w:rPr>
      </w:pPr>
      <w:r w:rsidRPr="00E70C00">
        <w:rPr>
          <w:rFonts w:ascii="Times New Roman"/>
          <w:color w:val="000000" w:themeColor="text1"/>
        </w:rPr>
        <w:t>耐</w:t>
      </w:r>
      <w:r w:rsidR="007E53C5" w:rsidRPr="00E70C00">
        <w:rPr>
          <w:rFonts w:ascii="Times New Roman"/>
          <w:color w:val="000000" w:themeColor="text1"/>
        </w:rPr>
        <w:t>湿</w:t>
      </w:r>
      <w:r w:rsidR="00516C33" w:rsidRPr="00E70C00">
        <w:rPr>
          <w:rFonts w:ascii="Times New Roman"/>
          <w:color w:val="000000" w:themeColor="text1"/>
        </w:rPr>
        <w:t>热</w:t>
      </w:r>
      <w:r w:rsidR="008A1EA4" w:rsidRPr="00E70C00">
        <w:rPr>
          <w:rFonts w:ascii="Times New Roman"/>
          <w:color w:val="000000" w:themeColor="text1"/>
        </w:rPr>
        <w:t>性能</w:t>
      </w:r>
    </w:p>
    <w:p w:rsidR="00824DE3" w:rsidRPr="00E70C00" w:rsidRDefault="00F275FF" w:rsidP="00F11D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A25B5A" w:rsidRPr="00E70C00">
        <w:rPr>
          <w:rFonts w:ascii="宋体" w:eastAsia="宋体" w:hAnsi="宋体"/>
          <w:color w:val="000000" w:themeColor="text1"/>
        </w:rPr>
        <w:t>点火线圈</w:t>
      </w:r>
      <w:r w:rsidR="00C118FE" w:rsidRPr="00E70C00">
        <w:rPr>
          <w:rFonts w:ascii="宋体" w:eastAsia="宋体" w:hAnsi="宋体"/>
          <w:color w:val="000000" w:themeColor="text1"/>
        </w:rPr>
        <w:t>经</w:t>
      </w:r>
      <w:r w:rsidR="00516C33" w:rsidRPr="00E70C00">
        <w:rPr>
          <w:rFonts w:ascii="宋体" w:eastAsia="宋体" w:hAnsi="宋体"/>
          <w:color w:val="000000" w:themeColor="text1"/>
        </w:rPr>
        <w:t>湿热</w:t>
      </w:r>
      <w:r w:rsidR="00824DE3" w:rsidRPr="00E70C00">
        <w:rPr>
          <w:rFonts w:ascii="宋体" w:eastAsia="宋体" w:hAnsi="宋体"/>
          <w:color w:val="000000" w:themeColor="text1"/>
        </w:rPr>
        <w:t>试验后，自然干燥后</w:t>
      </w:r>
      <w:r w:rsidR="004819BA" w:rsidRPr="00E70C00">
        <w:rPr>
          <w:rFonts w:ascii="宋体" w:eastAsia="宋体" w:hAnsi="宋体"/>
          <w:color w:val="000000" w:themeColor="text1"/>
        </w:rPr>
        <w:t>再</w:t>
      </w:r>
      <w:r w:rsidR="00824DE3" w:rsidRPr="00E70C00">
        <w:rPr>
          <w:rFonts w:ascii="宋体" w:eastAsia="宋体" w:hAnsi="宋体"/>
          <w:color w:val="000000" w:themeColor="text1"/>
        </w:rPr>
        <w:t>测试，其外壳和环氧树脂应无裂纹，</w:t>
      </w:r>
      <w:r w:rsidR="00A46E31" w:rsidRPr="00E70C00">
        <w:rPr>
          <w:rFonts w:ascii="宋体" w:eastAsia="宋体" w:hAnsi="宋体"/>
          <w:color w:val="000000" w:themeColor="text1"/>
        </w:rPr>
        <w:t>允许</w:t>
      </w:r>
      <w:r w:rsidR="009F0D68" w:rsidRPr="00E70C00">
        <w:rPr>
          <w:rFonts w:ascii="宋体" w:eastAsia="宋体" w:hAnsi="宋体"/>
          <w:color w:val="000000" w:themeColor="text1"/>
        </w:rPr>
        <w:t>次级峰值电压和放电能量性能衰减</w:t>
      </w:r>
      <w:r w:rsidR="00824DE3" w:rsidRPr="00E70C00">
        <w:rPr>
          <w:rFonts w:ascii="宋体" w:eastAsia="宋体" w:hAnsi="宋体"/>
          <w:color w:val="000000" w:themeColor="text1"/>
        </w:rPr>
        <w:t>不超过10%。</w:t>
      </w:r>
    </w:p>
    <w:p w:rsidR="00B41952" w:rsidRPr="00E70C00" w:rsidRDefault="003B0BE3" w:rsidP="00F11D1C">
      <w:pPr>
        <w:pStyle w:val="affe"/>
        <w:spacing w:before="120" w:after="120"/>
        <w:ind w:left="0"/>
        <w:rPr>
          <w:rFonts w:ascii="Times New Roman"/>
          <w:color w:val="000000" w:themeColor="text1"/>
        </w:rPr>
      </w:pPr>
      <w:r w:rsidRPr="00E70C00">
        <w:rPr>
          <w:rFonts w:ascii="Times New Roman"/>
          <w:color w:val="000000" w:themeColor="text1"/>
        </w:rPr>
        <w:t>防护等级</w:t>
      </w:r>
    </w:p>
    <w:p w:rsidR="00B41952" w:rsidRPr="00E70C00" w:rsidRDefault="00F275FF" w:rsidP="00F11D1C">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B41952" w:rsidRPr="00B9471C">
        <w:rPr>
          <w:rFonts w:ascii="宋体" w:eastAsia="宋体" w:hAnsi="宋体"/>
          <w:color w:val="000000" w:themeColor="text1"/>
        </w:rPr>
        <w:t>点火线圈</w:t>
      </w:r>
      <w:r w:rsidR="00A761A5" w:rsidRPr="00B9471C">
        <w:rPr>
          <w:rFonts w:ascii="宋体" w:eastAsia="宋体" w:hAnsi="宋体" w:hint="eastAsia"/>
          <w:color w:val="000000" w:themeColor="text1"/>
        </w:rPr>
        <w:t>与</w:t>
      </w:r>
      <w:r w:rsidR="00C54402" w:rsidRPr="00B9471C">
        <w:rPr>
          <w:rFonts w:ascii="宋体" w:eastAsia="宋体" w:hAnsi="宋体" w:hint="eastAsia"/>
          <w:color w:val="000000" w:themeColor="text1"/>
        </w:rPr>
        <w:t>适配的</w:t>
      </w:r>
      <w:r w:rsidR="00C54402" w:rsidRPr="00B9471C">
        <w:rPr>
          <w:rFonts w:ascii="宋体" w:eastAsia="宋体" w:hAnsi="宋体"/>
          <w:color w:val="000000" w:themeColor="text1"/>
        </w:rPr>
        <w:t>连接器</w:t>
      </w:r>
      <w:r w:rsidR="00A761A5" w:rsidRPr="00B9471C">
        <w:rPr>
          <w:rFonts w:ascii="宋体" w:eastAsia="宋体" w:hAnsi="宋体" w:hint="eastAsia"/>
          <w:color w:val="000000" w:themeColor="text1"/>
        </w:rPr>
        <w:t>及</w:t>
      </w:r>
      <w:r w:rsidR="00C54402" w:rsidRPr="00B9471C">
        <w:rPr>
          <w:rFonts w:ascii="宋体" w:eastAsia="宋体" w:hAnsi="宋体" w:hint="eastAsia"/>
          <w:color w:val="000000" w:themeColor="text1"/>
        </w:rPr>
        <w:t>火花塞装配好</w:t>
      </w:r>
      <w:r w:rsidR="009C3E2E" w:rsidRPr="00B9471C">
        <w:rPr>
          <w:rFonts w:ascii="宋体" w:eastAsia="宋体" w:hAnsi="宋体" w:hint="eastAsia"/>
          <w:color w:val="000000" w:themeColor="text1"/>
        </w:rPr>
        <w:t>，经</w:t>
      </w:r>
      <w:r w:rsidR="009C3E2E" w:rsidRPr="00B9471C">
        <w:rPr>
          <w:rFonts w:ascii="宋体" w:eastAsia="宋体" w:hAnsi="宋体"/>
          <w:color w:val="000000" w:themeColor="text1"/>
        </w:rPr>
        <w:t>防护等级试验</w:t>
      </w:r>
      <w:r w:rsidR="00C54402" w:rsidRPr="00B9471C">
        <w:rPr>
          <w:rFonts w:ascii="宋体" w:eastAsia="宋体" w:hAnsi="宋体" w:hint="eastAsia"/>
          <w:color w:val="000000" w:themeColor="text1"/>
        </w:rPr>
        <w:t>后，密封</w:t>
      </w:r>
      <w:r w:rsidR="003B0BE3" w:rsidRPr="00B9471C">
        <w:rPr>
          <w:rFonts w:ascii="宋体" w:eastAsia="宋体" w:hAnsi="宋体"/>
          <w:color w:val="000000" w:themeColor="text1"/>
        </w:rPr>
        <w:t>应</w:t>
      </w:r>
      <w:r w:rsidR="00C54402" w:rsidRPr="00B9471C">
        <w:rPr>
          <w:rFonts w:ascii="宋体" w:eastAsia="宋体" w:hAnsi="宋体" w:hint="eastAsia"/>
          <w:color w:val="000000" w:themeColor="text1"/>
        </w:rPr>
        <w:t>达到</w:t>
      </w:r>
      <w:hyperlink r:id="rId21" w:history="1">
        <w:r w:rsidR="003B0BE3" w:rsidRPr="00B9471C">
          <w:rPr>
            <w:rStyle w:val="affffd"/>
            <w:rFonts w:hAnsi="宋体"/>
            <w:color w:val="000000" w:themeColor="text1"/>
          </w:rPr>
          <w:t>GB/T 4208</w:t>
        </w:r>
      </w:hyperlink>
      <w:r w:rsidR="003B0BE3" w:rsidRPr="00B9471C">
        <w:rPr>
          <w:rFonts w:ascii="宋体" w:eastAsia="宋体" w:hAnsi="宋体"/>
          <w:color w:val="000000" w:themeColor="text1"/>
        </w:rPr>
        <w:t>中定义的</w:t>
      </w:r>
      <w:r w:rsidR="00C54402" w:rsidRPr="00B9471C">
        <w:rPr>
          <w:rFonts w:ascii="宋体" w:eastAsia="宋体" w:hAnsi="宋体"/>
          <w:color w:val="000000" w:themeColor="text1"/>
        </w:rPr>
        <w:t>IP</w:t>
      </w:r>
      <w:r w:rsidR="00C54402" w:rsidRPr="00B9471C">
        <w:rPr>
          <w:rFonts w:ascii="宋体" w:eastAsia="宋体" w:hAnsi="宋体" w:hint="eastAsia"/>
          <w:color w:val="000000" w:themeColor="text1"/>
        </w:rPr>
        <w:t>5</w:t>
      </w:r>
      <w:r w:rsidR="00E33CA0" w:rsidRPr="00B9471C">
        <w:rPr>
          <w:rFonts w:ascii="宋体" w:eastAsia="宋体" w:hAnsi="宋体" w:hint="eastAsia"/>
          <w:color w:val="000000" w:themeColor="text1"/>
        </w:rPr>
        <w:t>4</w:t>
      </w:r>
      <w:r w:rsidR="00C54402" w:rsidRPr="00B9471C">
        <w:rPr>
          <w:rFonts w:ascii="宋体" w:eastAsia="宋体" w:hAnsi="宋体" w:hint="eastAsia"/>
          <w:color w:val="000000" w:themeColor="text1"/>
        </w:rPr>
        <w:t>防护</w:t>
      </w:r>
      <w:r w:rsidR="003B0BE3" w:rsidRPr="00B9471C">
        <w:rPr>
          <w:rFonts w:ascii="宋体" w:eastAsia="宋体" w:hAnsi="宋体"/>
          <w:color w:val="000000" w:themeColor="text1"/>
        </w:rPr>
        <w:t>等级</w:t>
      </w:r>
      <w:r w:rsidR="003B0BE3" w:rsidRPr="00E70C00">
        <w:rPr>
          <w:rFonts w:ascii="宋体" w:eastAsia="宋体" w:hAnsi="宋体"/>
          <w:color w:val="000000" w:themeColor="text1"/>
        </w:rPr>
        <w:t>。</w:t>
      </w:r>
    </w:p>
    <w:p w:rsidR="001155E5" w:rsidRPr="00E70C00" w:rsidRDefault="00516C33" w:rsidP="00372E87">
      <w:pPr>
        <w:pStyle w:val="affe"/>
        <w:spacing w:before="120" w:after="120"/>
        <w:ind w:left="0"/>
        <w:rPr>
          <w:rFonts w:ascii="Times New Roman"/>
          <w:color w:val="000000" w:themeColor="text1"/>
        </w:rPr>
      </w:pPr>
      <w:r w:rsidRPr="00E70C00">
        <w:rPr>
          <w:rFonts w:ascii="Times New Roman"/>
          <w:color w:val="000000" w:themeColor="text1"/>
        </w:rPr>
        <w:t>耐振动性能</w:t>
      </w:r>
    </w:p>
    <w:p w:rsidR="00B9471C" w:rsidRPr="00B9471C" w:rsidRDefault="00B9471C" w:rsidP="00B9471C">
      <w:pPr>
        <w:pStyle w:val="afff"/>
        <w:numPr>
          <w:ilvl w:val="0"/>
          <w:numId w:val="0"/>
        </w:numPr>
        <w:spacing w:beforeLines="0" w:afterLines="0"/>
        <w:jc w:val="left"/>
        <w:rPr>
          <w:rFonts w:ascii="宋体" w:eastAsia="宋体" w:hAnsi="宋体"/>
          <w:color w:val="000000" w:themeColor="text1"/>
        </w:rPr>
      </w:pPr>
      <w:r>
        <w:rPr>
          <w:rFonts w:ascii="Times New Roman" w:eastAsia="宋体" w:hAnsi="宋体" w:hint="eastAsia"/>
          <w:color w:val="000000" w:themeColor="text1"/>
        </w:rPr>
        <w:t xml:space="preserve">    </w:t>
      </w:r>
      <w:r w:rsidRPr="00B9471C">
        <w:rPr>
          <w:rFonts w:ascii="宋体" w:eastAsia="宋体" w:hAnsi="宋体"/>
          <w:color w:val="000000" w:themeColor="text1"/>
        </w:rPr>
        <w:t>点火线圈按表3进行振动试验后，应无破损，紧固件应无松脱现象，无隐形损坏，功能正常，次级峰值电压和放电能量性能无衰减，且应符合4.4和4.5条要求。</w:t>
      </w:r>
    </w:p>
    <w:p w:rsidR="00B9471C" w:rsidRPr="00B9471C" w:rsidRDefault="00B9471C" w:rsidP="00F11D1C">
      <w:pPr>
        <w:pStyle w:val="aff3"/>
        <w:numPr>
          <w:ilvl w:val="0"/>
          <w:numId w:val="0"/>
        </w:numPr>
        <w:spacing w:before="120" w:after="120"/>
        <w:rPr>
          <w:rFonts w:hAnsi="黑体"/>
          <w:color w:val="000000" w:themeColor="text1"/>
        </w:rPr>
      </w:pPr>
    </w:p>
    <w:p w:rsidR="00B9471C" w:rsidRDefault="00B9471C" w:rsidP="00F11D1C">
      <w:pPr>
        <w:pStyle w:val="aff3"/>
        <w:numPr>
          <w:ilvl w:val="0"/>
          <w:numId w:val="0"/>
        </w:numPr>
        <w:spacing w:before="120" w:after="120"/>
        <w:rPr>
          <w:rFonts w:hAnsi="黑体"/>
          <w:color w:val="000000" w:themeColor="text1"/>
        </w:rPr>
      </w:pPr>
    </w:p>
    <w:p w:rsidR="00B9471C" w:rsidRDefault="00B9471C" w:rsidP="00F11D1C">
      <w:pPr>
        <w:pStyle w:val="aff3"/>
        <w:numPr>
          <w:ilvl w:val="0"/>
          <w:numId w:val="0"/>
        </w:numPr>
        <w:spacing w:before="120" w:after="120"/>
        <w:rPr>
          <w:rFonts w:hAnsi="黑体"/>
          <w:color w:val="000000" w:themeColor="text1"/>
        </w:rPr>
      </w:pPr>
    </w:p>
    <w:p w:rsidR="00B9471C" w:rsidRDefault="00B9471C" w:rsidP="00F11D1C">
      <w:pPr>
        <w:pStyle w:val="aff3"/>
        <w:numPr>
          <w:ilvl w:val="0"/>
          <w:numId w:val="0"/>
        </w:numPr>
        <w:spacing w:before="120" w:after="120"/>
        <w:rPr>
          <w:rFonts w:hAnsi="黑体"/>
          <w:color w:val="000000" w:themeColor="text1"/>
        </w:rPr>
      </w:pPr>
    </w:p>
    <w:p w:rsidR="00EA350C" w:rsidRPr="00E70C00" w:rsidRDefault="00A42989" w:rsidP="00F11D1C">
      <w:pPr>
        <w:pStyle w:val="aff3"/>
        <w:numPr>
          <w:ilvl w:val="0"/>
          <w:numId w:val="0"/>
        </w:numPr>
        <w:spacing w:before="120" w:after="120"/>
        <w:rPr>
          <w:rFonts w:ascii="Times New Roman"/>
          <w:color w:val="000000" w:themeColor="text1"/>
        </w:rPr>
      </w:pPr>
      <w:r>
        <w:rPr>
          <w:rFonts w:hAnsi="黑体" w:hint="eastAsia"/>
          <w:color w:val="000000" w:themeColor="text1"/>
        </w:rPr>
        <w:lastRenderedPageBreak/>
        <w:t>表3</w:t>
      </w:r>
      <w:r w:rsidR="00F11D1C" w:rsidRPr="00E70C00">
        <w:rPr>
          <w:rFonts w:hAnsi="黑体" w:hint="eastAsia"/>
          <w:color w:val="000000" w:themeColor="text1"/>
        </w:rPr>
        <w:t xml:space="preserve">  </w:t>
      </w:r>
      <w:r w:rsidR="00EA350C" w:rsidRPr="00E70C00">
        <w:rPr>
          <w:rFonts w:ascii="Times New Roman"/>
          <w:color w:val="000000" w:themeColor="text1"/>
        </w:rPr>
        <w:t>扫频振动参数</w:t>
      </w:r>
    </w:p>
    <w:tbl>
      <w:tblPr>
        <w:tblStyle w:val="affff8"/>
        <w:tblW w:w="0" w:type="auto"/>
        <w:jc w:val="center"/>
        <w:tblInd w:w="15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986"/>
        <w:gridCol w:w="1030"/>
        <w:gridCol w:w="1214"/>
        <w:gridCol w:w="1324"/>
        <w:gridCol w:w="1187"/>
        <w:gridCol w:w="1134"/>
        <w:gridCol w:w="1352"/>
      </w:tblGrid>
      <w:tr w:rsidR="00677D91" w:rsidRPr="00E70C00" w:rsidTr="00F11D1C">
        <w:trPr>
          <w:trHeight w:val="295"/>
          <w:tblHeader/>
          <w:jc w:val="center"/>
        </w:trPr>
        <w:tc>
          <w:tcPr>
            <w:tcW w:w="1986" w:type="dxa"/>
            <w:vMerge w:val="restart"/>
            <w:tcBorders>
              <w:top w:val="single" w:sz="12" w:space="0" w:color="auto"/>
              <w:lef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频率</w:t>
            </w:r>
          </w:p>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Hz</w:t>
            </w:r>
          </w:p>
        </w:tc>
        <w:tc>
          <w:tcPr>
            <w:tcW w:w="1030" w:type="dxa"/>
            <w:vMerge w:val="restart"/>
            <w:tcBorders>
              <w:top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振幅</w:t>
            </w:r>
          </w:p>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mm</w:t>
            </w:r>
          </w:p>
        </w:tc>
        <w:tc>
          <w:tcPr>
            <w:tcW w:w="1214" w:type="dxa"/>
            <w:vMerge w:val="restart"/>
            <w:tcBorders>
              <w:top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加速度</w:t>
            </w:r>
            <w:r w:rsidRPr="00E70C00">
              <w:rPr>
                <w:rFonts w:hAnsi="宋体"/>
                <w:color w:val="000000" w:themeColor="text1"/>
                <w:szCs w:val="18"/>
              </w:rPr>
              <w:br/>
              <w:t>m/s</w:t>
            </w:r>
            <w:r w:rsidRPr="00E70C00">
              <w:rPr>
                <w:rFonts w:hAnsi="宋体"/>
                <w:color w:val="000000" w:themeColor="text1"/>
                <w:szCs w:val="18"/>
                <w:vertAlign w:val="superscript"/>
              </w:rPr>
              <w:t>2</w:t>
            </w:r>
          </w:p>
        </w:tc>
        <w:tc>
          <w:tcPr>
            <w:tcW w:w="1324" w:type="dxa"/>
            <w:vMerge w:val="restart"/>
            <w:tcBorders>
              <w:top w:val="single" w:sz="12" w:space="0" w:color="auto"/>
              <w:righ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扫频速率</w:t>
            </w:r>
          </w:p>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oct/min</w:t>
            </w:r>
          </w:p>
        </w:tc>
        <w:tc>
          <w:tcPr>
            <w:tcW w:w="3673" w:type="dxa"/>
            <w:gridSpan w:val="3"/>
            <w:tcBorders>
              <w:top w:val="single" w:sz="12" w:space="0" w:color="auto"/>
              <w:right w:val="single" w:sz="12" w:space="0" w:color="auto"/>
            </w:tcBorders>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试验时间</w:t>
            </w:r>
            <w:r w:rsidR="00372E87" w:rsidRPr="00E70C00">
              <w:rPr>
                <w:rFonts w:hAnsi="宋体"/>
                <w:color w:val="000000" w:themeColor="text1"/>
                <w:szCs w:val="18"/>
              </w:rPr>
              <w:t>，</w:t>
            </w:r>
            <w:r w:rsidRPr="00E70C00">
              <w:rPr>
                <w:rFonts w:hAnsi="宋体"/>
                <w:color w:val="000000" w:themeColor="text1"/>
                <w:szCs w:val="18"/>
              </w:rPr>
              <w:t>h</w:t>
            </w:r>
          </w:p>
        </w:tc>
      </w:tr>
      <w:tr w:rsidR="00677D91" w:rsidRPr="00E70C00" w:rsidTr="00F11D1C">
        <w:trPr>
          <w:trHeight w:val="295"/>
          <w:tblHeader/>
          <w:jc w:val="center"/>
        </w:trPr>
        <w:tc>
          <w:tcPr>
            <w:tcW w:w="1986" w:type="dxa"/>
            <w:vMerge/>
            <w:tcBorders>
              <w:lef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p>
        </w:tc>
        <w:tc>
          <w:tcPr>
            <w:tcW w:w="1030" w:type="dxa"/>
            <w:vMerge/>
            <w:shd w:val="clear" w:color="auto" w:fill="auto"/>
            <w:vAlign w:val="center"/>
          </w:tcPr>
          <w:p w:rsidR="00677D91" w:rsidRPr="00E70C00" w:rsidRDefault="00677D91" w:rsidP="00372E87">
            <w:pPr>
              <w:pStyle w:val="afffffffffb"/>
              <w:rPr>
                <w:rFonts w:hAnsi="宋体"/>
                <w:color w:val="000000" w:themeColor="text1"/>
                <w:szCs w:val="18"/>
              </w:rPr>
            </w:pPr>
          </w:p>
        </w:tc>
        <w:tc>
          <w:tcPr>
            <w:tcW w:w="1214" w:type="dxa"/>
            <w:vMerge/>
            <w:shd w:val="clear" w:color="auto" w:fill="auto"/>
            <w:vAlign w:val="center"/>
          </w:tcPr>
          <w:p w:rsidR="00677D91" w:rsidRPr="00E70C00" w:rsidRDefault="00677D91" w:rsidP="00372E87">
            <w:pPr>
              <w:pStyle w:val="afffffffffb"/>
              <w:rPr>
                <w:rFonts w:hAnsi="宋体"/>
                <w:color w:val="000000" w:themeColor="text1"/>
                <w:szCs w:val="18"/>
              </w:rPr>
            </w:pPr>
          </w:p>
        </w:tc>
        <w:tc>
          <w:tcPr>
            <w:tcW w:w="1324" w:type="dxa"/>
            <w:vMerge/>
            <w:tcBorders>
              <w:righ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p>
        </w:tc>
        <w:tc>
          <w:tcPr>
            <w:tcW w:w="1187" w:type="dxa"/>
            <w:tcBorders>
              <w:top w:val="single" w:sz="4" w:space="0" w:color="auto"/>
              <w:right w:val="single" w:sz="4"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X</w:t>
            </w:r>
          </w:p>
        </w:tc>
        <w:tc>
          <w:tcPr>
            <w:tcW w:w="1134" w:type="dxa"/>
            <w:tcBorders>
              <w:top w:val="single" w:sz="4" w:space="0" w:color="auto"/>
              <w:left w:val="single" w:sz="4" w:space="0" w:color="auto"/>
              <w:right w:val="single" w:sz="4"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Y</w:t>
            </w:r>
          </w:p>
        </w:tc>
        <w:tc>
          <w:tcPr>
            <w:tcW w:w="1352" w:type="dxa"/>
            <w:tcBorders>
              <w:top w:val="single" w:sz="4" w:space="0" w:color="auto"/>
              <w:left w:val="single" w:sz="4" w:space="0" w:color="auto"/>
              <w:right w:val="single" w:sz="12"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Z</w:t>
            </w:r>
          </w:p>
        </w:tc>
      </w:tr>
      <w:tr w:rsidR="00677D91" w:rsidRPr="00E70C00" w:rsidTr="00677D91">
        <w:trPr>
          <w:trHeight w:val="91"/>
          <w:jc w:val="center"/>
        </w:trPr>
        <w:tc>
          <w:tcPr>
            <w:tcW w:w="1986" w:type="dxa"/>
            <w:tcBorders>
              <w:top w:val="single" w:sz="12" w:space="0" w:color="auto"/>
              <w:lef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10～50</w:t>
            </w:r>
          </w:p>
        </w:tc>
        <w:tc>
          <w:tcPr>
            <w:tcW w:w="1030" w:type="dxa"/>
            <w:tcBorders>
              <w:top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2.5</w:t>
            </w:r>
          </w:p>
        </w:tc>
        <w:tc>
          <w:tcPr>
            <w:tcW w:w="1214" w:type="dxa"/>
            <w:tcBorders>
              <w:top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w:t>
            </w:r>
          </w:p>
        </w:tc>
        <w:tc>
          <w:tcPr>
            <w:tcW w:w="1324" w:type="dxa"/>
            <w:vMerge w:val="restart"/>
            <w:tcBorders>
              <w:top w:val="single" w:sz="12" w:space="0" w:color="auto"/>
              <w:righ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1</w:t>
            </w:r>
          </w:p>
        </w:tc>
        <w:tc>
          <w:tcPr>
            <w:tcW w:w="1187" w:type="dxa"/>
            <w:vMerge w:val="restart"/>
            <w:tcBorders>
              <w:top w:val="single" w:sz="12"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8</w:t>
            </w:r>
          </w:p>
        </w:tc>
        <w:tc>
          <w:tcPr>
            <w:tcW w:w="1134" w:type="dxa"/>
            <w:vMerge w:val="restart"/>
            <w:tcBorders>
              <w:top w:val="single" w:sz="12"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8</w:t>
            </w:r>
          </w:p>
        </w:tc>
        <w:tc>
          <w:tcPr>
            <w:tcW w:w="1352" w:type="dxa"/>
            <w:vMerge w:val="restart"/>
            <w:tcBorders>
              <w:top w:val="single" w:sz="12" w:space="0" w:color="auto"/>
              <w:right w:val="single" w:sz="12" w:space="0" w:color="auto"/>
            </w:tcBorders>
            <w:vAlign w:val="center"/>
          </w:tcPr>
          <w:p w:rsidR="00677D91" w:rsidRPr="00E70C00" w:rsidRDefault="00677D91" w:rsidP="00372E87">
            <w:pPr>
              <w:spacing w:line="240" w:lineRule="auto"/>
              <w:jc w:val="center"/>
              <w:rPr>
                <w:rFonts w:ascii="宋体" w:hAnsi="宋体"/>
                <w:color w:val="000000" w:themeColor="text1"/>
                <w:sz w:val="18"/>
                <w:szCs w:val="18"/>
              </w:rPr>
            </w:pPr>
            <w:r w:rsidRPr="00E70C00">
              <w:rPr>
                <w:rFonts w:ascii="宋体" w:hAnsi="宋体"/>
                <w:color w:val="000000" w:themeColor="text1"/>
                <w:sz w:val="18"/>
                <w:szCs w:val="18"/>
              </w:rPr>
              <w:t>8</w:t>
            </w:r>
          </w:p>
        </w:tc>
      </w:tr>
      <w:tr w:rsidR="00677D91" w:rsidRPr="00E70C00" w:rsidTr="00677D91">
        <w:trPr>
          <w:jc w:val="center"/>
        </w:trPr>
        <w:tc>
          <w:tcPr>
            <w:tcW w:w="1986" w:type="dxa"/>
            <w:tcBorders>
              <w:lef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50～200</w:t>
            </w:r>
          </w:p>
        </w:tc>
        <w:tc>
          <w:tcPr>
            <w:tcW w:w="1030" w:type="dxa"/>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0.16</w:t>
            </w:r>
          </w:p>
        </w:tc>
        <w:tc>
          <w:tcPr>
            <w:tcW w:w="1214" w:type="dxa"/>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w:t>
            </w:r>
          </w:p>
        </w:tc>
        <w:tc>
          <w:tcPr>
            <w:tcW w:w="1324" w:type="dxa"/>
            <w:vMerge/>
            <w:tcBorders>
              <w:righ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p>
        </w:tc>
        <w:tc>
          <w:tcPr>
            <w:tcW w:w="1187" w:type="dxa"/>
            <w:vMerge/>
          </w:tcPr>
          <w:p w:rsidR="00677D91" w:rsidRPr="00E70C00" w:rsidRDefault="00677D91" w:rsidP="00372E87">
            <w:pPr>
              <w:pStyle w:val="afffffffffb"/>
              <w:rPr>
                <w:rFonts w:hAnsi="宋体"/>
                <w:color w:val="000000" w:themeColor="text1"/>
                <w:szCs w:val="18"/>
              </w:rPr>
            </w:pPr>
          </w:p>
        </w:tc>
        <w:tc>
          <w:tcPr>
            <w:tcW w:w="1134" w:type="dxa"/>
            <w:vMerge/>
          </w:tcPr>
          <w:p w:rsidR="00677D91" w:rsidRPr="00E70C00" w:rsidRDefault="00677D91" w:rsidP="00372E87">
            <w:pPr>
              <w:pStyle w:val="afffffffffb"/>
              <w:rPr>
                <w:rFonts w:hAnsi="宋体"/>
                <w:color w:val="000000" w:themeColor="text1"/>
                <w:szCs w:val="18"/>
              </w:rPr>
            </w:pPr>
          </w:p>
        </w:tc>
        <w:tc>
          <w:tcPr>
            <w:tcW w:w="1352" w:type="dxa"/>
            <w:vMerge/>
            <w:tcBorders>
              <w:right w:val="single" w:sz="12" w:space="0" w:color="auto"/>
            </w:tcBorders>
          </w:tcPr>
          <w:p w:rsidR="00677D91" w:rsidRPr="00E70C00" w:rsidRDefault="00677D91" w:rsidP="00372E87">
            <w:pPr>
              <w:pStyle w:val="afffffffffb"/>
              <w:rPr>
                <w:rFonts w:hAnsi="宋体"/>
                <w:color w:val="000000" w:themeColor="text1"/>
                <w:szCs w:val="18"/>
              </w:rPr>
            </w:pPr>
          </w:p>
        </w:tc>
      </w:tr>
      <w:tr w:rsidR="00677D91" w:rsidRPr="00E70C00" w:rsidTr="001B3426">
        <w:trPr>
          <w:jc w:val="center"/>
        </w:trPr>
        <w:tc>
          <w:tcPr>
            <w:tcW w:w="1986" w:type="dxa"/>
            <w:tcBorders>
              <w:left w:val="single" w:sz="12" w:space="0" w:color="auto"/>
              <w:bottom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200～500</w:t>
            </w:r>
          </w:p>
        </w:tc>
        <w:tc>
          <w:tcPr>
            <w:tcW w:w="1030" w:type="dxa"/>
            <w:tcBorders>
              <w:bottom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w:t>
            </w:r>
          </w:p>
        </w:tc>
        <w:tc>
          <w:tcPr>
            <w:tcW w:w="1214" w:type="dxa"/>
            <w:tcBorders>
              <w:bottom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r w:rsidRPr="00E70C00">
              <w:rPr>
                <w:rFonts w:hAnsi="宋体"/>
                <w:color w:val="000000" w:themeColor="text1"/>
                <w:szCs w:val="18"/>
              </w:rPr>
              <w:t>250</w:t>
            </w:r>
          </w:p>
        </w:tc>
        <w:tc>
          <w:tcPr>
            <w:tcW w:w="1324" w:type="dxa"/>
            <w:vMerge/>
            <w:tcBorders>
              <w:bottom w:val="single" w:sz="12" w:space="0" w:color="auto"/>
              <w:right w:val="single" w:sz="12" w:space="0" w:color="auto"/>
            </w:tcBorders>
            <w:shd w:val="clear" w:color="auto" w:fill="auto"/>
            <w:vAlign w:val="center"/>
          </w:tcPr>
          <w:p w:rsidR="00677D91" w:rsidRPr="00E70C00" w:rsidRDefault="00677D91" w:rsidP="00372E87">
            <w:pPr>
              <w:pStyle w:val="afffffffffb"/>
              <w:rPr>
                <w:rFonts w:hAnsi="宋体"/>
                <w:color w:val="000000" w:themeColor="text1"/>
                <w:szCs w:val="18"/>
              </w:rPr>
            </w:pPr>
          </w:p>
        </w:tc>
        <w:tc>
          <w:tcPr>
            <w:tcW w:w="1187" w:type="dxa"/>
            <w:vMerge/>
            <w:tcBorders>
              <w:bottom w:val="single" w:sz="12" w:space="0" w:color="auto"/>
            </w:tcBorders>
          </w:tcPr>
          <w:p w:rsidR="00677D91" w:rsidRPr="00E70C00" w:rsidRDefault="00677D91" w:rsidP="00372E87">
            <w:pPr>
              <w:pStyle w:val="afffffffffb"/>
              <w:rPr>
                <w:rFonts w:hAnsi="宋体"/>
                <w:color w:val="000000" w:themeColor="text1"/>
                <w:szCs w:val="18"/>
              </w:rPr>
            </w:pPr>
          </w:p>
        </w:tc>
        <w:tc>
          <w:tcPr>
            <w:tcW w:w="1134" w:type="dxa"/>
            <w:vMerge/>
            <w:tcBorders>
              <w:bottom w:val="single" w:sz="12" w:space="0" w:color="auto"/>
            </w:tcBorders>
          </w:tcPr>
          <w:p w:rsidR="00677D91" w:rsidRPr="00E70C00" w:rsidRDefault="00677D91" w:rsidP="00372E87">
            <w:pPr>
              <w:pStyle w:val="afffffffffb"/>
              <w:rPr>
                <w:rFonts w:hAnsi="宋体"/>
                <w:color w:val="000000" w:themeColor="text1"/>
                <w:szCs w:val="18"/>
              </w:rPr>
            </w:pPr>
          </w:p>
        </w:tc>
        <w:tc>
          <w:tcPr>
            <w:tcW w:w="1352" w:type="dxa"/>
            <w:vMerge/>
            <w:tcBorders>
              <w:bottom w:val="single" w:sz="12" w:space="0" w:color="auto"/>
              <w:right w:val="single" w:sz="12" w:space="0" w:color="auto"/>
            </w:tcBorders>
          </w:tcPr>
          <w:p w:rsidR="00677D91" w:rsidRPr="00E70C00" w:rsidRDefault="00677D91" w:rsidP="00372E87">
            <w:pPr>
              <w:pStyle w:val="afffffffffb"/>
              <w:rPr>
                <w:rFonts w:hAnsi="宋体"/>
                <w:color w:val="000000" w:themeColor="text1"/>
                <w:szCs w:val="18"/>
              </w:rPr>
            </w:pPr>
          </w:p>
        </w:tc>
      </w:tr>
      <w:tr w:rsidR="00677D91" w:rsidRPr="00E70C00" w:rsidTr="001B3426">
        <w:trPr>
          <w:trHeight w:val="772"/>
          <w:jc w:val="center"/>
        </w:trPr>
        <w:tc>
          <w:tcPr>
            <w:tcW w:w="922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677D91" w:rsidRPr="00E70C00" w:rsidRDefault="00B9471C" w:rsidP="00372E87">
            <w:pPr>
              <w:pStyle w:val="afffff7"/>
              <w:ind w:firstLineChars="0" w:firstLine="0"/>
              <w:rPr>
                <w:rFonts w:hAnsi="宋体"/>
                <w:color w:val="000000" w:themeColor="text1"/>
                <w:sz w:val="18"/>
                <w:szCs w:val="18"/>
              </w:rPr>
            </w:pPr>
            <w:r>
              <w:rPr>
                <w:rFonts w:hAnsi="宋体" w:hint="eastAsia"/>
                <w:color w:val="000000" w:themeColor="text1"/>
                <w:sz w:val="18"/>
                <w:szCs w:val="18"/>
              </w:rPr>
              <w:t xml:space="preserve">    </w:t>
            </w:r>
            <w:r w:rsidR="00677D91" w:rsidRPr="00B9471C">
              <w:rPr>
                <w:rFonts w:ascii="黑体" w:eastAsia="黑体" w:hAnsi="黑体"/>
                <w:color w:val="000000" w:themeColor="text1"/>
                <w:sz w:val="18"/>
                <w:szCs w:val="18"/>
              </w:rPr>
              <w:t>注1：</w:t>
            </w:r>
            <w:r w:rsidR="00677D91" w:rsidRPr="00E70C00">
              <w:rPr>
                <w:rFonts w:hAnsi="宋体"/>
                <w:color w:val="000000" w:themeColor="text1"/>
                <w:sz w:val="18"/>
                <w:szCs w:val="18"/>
              </w:rPr>
              <w:t>表中的振幅和加速度适用于“Z”方向，对于“X”和“Y”方向其振幅和加速度值可除以2。</w:t>
            </w:r>
          </w:p>
          <w:p w:rsidR="00B9471C" w:rsidRPr="00E70C00" w:rsidRDefault="00B9471C" w:rsidP="00372E87">
            <w:pPr>
              <w:pStyle w:val="afffffffffb"/>
              <w:jc w:val="left"/>
              <w:rPr>
                <w:rFonts w:hAnsi="宋体"/>
                <w:color w:val="000000" w:themeColor="text1"/>
                <w:szCs w:val="18"/>
              </w:rPr>
            </w:pPr>
            <w:r>
              <w:rPr>
                <w:rFonts w:hAnsi="宋体" w:hint="eastAsia"/>
                <w:color w:val="000000" w:themeColor="text1"/>
                <w:szCs w:val="18"/>
              </w:rPr>
              <w:t xml:space="preserve">    </w:t>
            </w:r>
            <w:r w:rsidR="00677D91" w:rsidRPr="00B9471C">
              <w:rPr>
                <w:rFonts w:ascii="黑体" w:eastAsia="黑体" w:hAnsi="黑体"/>
                <w:color w:val="000000" w:themeColor="text1"/>
                <w:szCs w:val="18"/>
              </w:rPr>
              <w:t>注2：</w:t>
            </w:r>
            <w:r w:rsidR="00677D91" w:rsidRPr="00E70C00">
              <w:rPr>
                <w:rFonts w:hAnsi="宋体"/>
                <w:color w:val="000000" w:themeColor="text1"/>
                <w:szCs w:val="18"/>
              </w:rPr>
              <w:t>振动试验时的“Z”方向</w:t>
            </w:r>
            <w:r w:rsidR="00F53AED" w:rsidRPr="00E70C00">
              <w:rPr>
                <w:rFonts w:hAnsi="宋体"/>
                <w:color w:val="000000" w:themeColor="text1"/>
                <w:szCs w:val="18"/>
              </w:rPr>
              <w:t>规定：</w:t>
            </w:r>
            <w:r w:rsidR="005C629C" w:rsidRPr="00E70C00">
              <w:rPr>
                <w:rFonts w:hAnsi="宋体"/>
                <w:color w:val="000000" w:themeColor="text1"/>
                <w:szCs w:val="18"/>
              </w:rPr>
              <w:t>安装在</w:t>
            </w:r>
            <w:r w:rsidR="00677D91" w:rsidRPr="00E70C00">
              <w:rPr>
                <w:rFonts w:hAnsi="宋体"/>
                <w:color w:val="000000" w:themeColor="text1"/>
                <w:szCs w:val="18"/>
              </w:rPr>
              <w:t>发动机</w:t>
            </w:r>
            <w:r w:rsidR="005C629C" w:rsidRPr="00E70C00">
              <w:rPr>
                <w:rFonts w:hAnsi="宋体"/>
                <w:color w:val="000000" w:themeColor="text1"/>
                <w:szCs w:val="18"/>
              </w:rPr>
              <w:t>上的</w:t>
            </w:r>
            <w:r w:rsidR="00036B84" w:rsidRPr="00E70C00">
              <w:rPr>
                <w:rFonts w:hAnsi="宋体"/>
                <w:color w:val="000000" w:themeColor="text1"/>
                <w:szCs w:val="18"/>
              </w:rPr>
              <w:t>试验样品</w:t>
            </w:r>
            <w:r w:rsidR="005C629C" w:rsidRPr="00E70C00">
              <w:rPr>
                <w:rFonts w:hAnsi="宋体"/>
                <w:color w:val="000000" w:themeColor="text1"/>
                <w:szCs w:val="18"/>
              </w:rPr>
              <w:t>为与发动机</w:t>
            </w:r>
            <w:r w:rsidR="00677D91" w:rsidRPr="00E70C00">
              <w:rPr>
                <w:rFonts w:hAnsi="宋体"/>
                <w:color w:val="000000" w:themeColor="text1"/>
                <w:szCs w:val="18"/>
              </w:rPr>
              <w:t>气缸孔轴线方向平行的方向</w:t>
            </w:r>
            <w:r w:rsidR="005C629C" w:rsidRPr="00E70C00">
              <w:rPr>
                <w:rFonts w:hAnsi="宋体"/>
                <w:color w:val="000000" w:themeColor="text1"/>
                <w:szCs w:val="18"/>
              </w:rPr>
              <w:t>；安装在</w:t>
            </w:r>
          </w:p>
          <w:p w:rsidR="00677D91" w:rsidRPr="00E70C00" w:rsidRDefault="00B9471C" w:rsidP="00372E87">
            <w:pPr>
              <w:pStyle w:val="afffffffffb"/>
              <w:jc w:val="left"/>
              <w:rPr>
                <w:rFonts w:hAnsi="宋体"/>
                <w:color w:val="000000" w:themeColor="text1"/>
                <w:szCs w:val="18"/>
              </w:rPr>
            </w:pPr>
            <w:r>
              <w:rPr>
                <w:rFonts w:hAnsi="宋体" w:hint="eastAsia"/>
                <w:color w:val="000000" w:themeColor="text1"/>
                <w:szCs w:val="18"/>
              </w:rPr>
              <w:t xml:space="preserve">         </w:t>
            </w:r>
            <w:r w:rsidR="005C629C" w:rsidRPr="00E70C00">
              <w:rPr>
                <w:rFonts w:hAnsi="宋体"/>
                <w:color w:val="000000" w:themeColor="text1"/>
                <w:szCs w:val="18"/>
              </w:rPr>
              <w:t>其他部位的</w:t>
            </w:r>
            <w:r w:rsidR="00036B84" w:rsidRPr="00E70C00">
              <w:rPr>
                <w:rFonts w:hAnsi="宋体"/>
                <w:color w:val="000000" w:themeColor="text1"/>
                <w:szCs w:val="18"/>
              </w:rPr>
              <w:t>试验样品</w:t>
            </w:r>
            <w:r w:rsidR="005C629C" w:rsidRPr="00E70C00">
              <w:rPr>
                <w:rFonts w:hAnsi="宋体"/>
                <w:color w:val="000000" w:themeColor="text1"/>
                <w:szCs w:val="18"/>
              </w:rPr>
              <w:t>则为与摩托车的垂直方向平行的方向。</w:t>
            </w:r>
          </w:p>
        </w:tc>
      </w:tr>
    </w:tbl>
    <w:p w:rsidR="00A8699D" w:rsidRPr="00E70C00" w:rsidRDefault="00A8699D" w:rsidP="00372E87">
      <w:pPr>
        <w:pStyle w:val="affe"/>
        <w:spacing w:before="120" w:after="120"/>
        <w:ind w:left="0"/>
        <w:rPr>
          <w:rFonts w:ascii="Times New Roman"/>
          <w:color w:val="000000" w:themeColor="text1"/>
        </w:rPr>
      </w:pPr>
      <w:r w:rsidRPr="00E70C00">
        <w:rPr>
          <w:rFonts w:ascii="Times New Roman"/>
          <w:color w:val="000000" w:themeColor="text1"/>
        </w:rPr>
        <w:t>跌落性能</w:t>
      </w:r>
    </w:p>
    <w:p w:rsidR="00A8699D" w:rsidRPr="00E70C00" w:rsidRDefault="00A8699D" w:rsidP="00B9471C">
      <w:pPr>
        <w:pStyle w:val="afffff7"/>
        <w:ind w:firstLine="420"/>
        <w:rPr>
          <w:rFonts w:hAnsi="宋体"/>
          <w:color w:val="000000" w:themeColor="text1"/>
        </w:rPr>
      </w:pPr>
      <w:r w:rsidRPr="00E70C00">
        <w:rPr>
          <w:rFonts w:hAnsi="宋体"/>
          <w:color w:val="000000" w:themeColor="text1"/>
        </w:rPr>
        <w:t>点火线圈经跌落试验后，允许外壳有微小</w:t>
      </w:r>
      <w:r w:rsidR="00C27019" w:rsidRPr="00E70C00">
        <w:rPr>
          <w:rFonts w:hAnsi="宋体"/>
          <w:color w:val="000000" w:themeColor="text1"/>
        </w:rPr>
        <w:t>破损</w:t>
      </w:r>
      <w:r w:rsidRPr="00E70C00">
        <w:rPr>
          <w:rFonts w:hAnsi="宋体"/>
          <w:color w:val="000000" w:themeColor="text1"/>
        </w:rPr>
        <w:t>，无隐形损坏，功能正常，</w:t>
      </w:r>
      <w:r w:rsidR="00B0395E" w:rsidRPr="00E70C00">
        <w:rPr>
          <w:rFonts w:hAnsi="宋体"/>
          <w:color w:val="000000" w:themeColor="text1"/>
        </w:rPr>
        <w:t>次级峰值电压和</w:t>
      </w:r>
      <w:r w:rsidR="00590407" w:rsidRPr="00E70C00">
        <w:rPr>
          <w:rFonts w:hAnsi="宋体"/>
          <w:color w:val="000000" w:themeColor="text1"/>
        </w:rPr>
        <w:t>放电能量性能</w:t>
      </w:r>
      <w:r w:rsidR="003532F9" w:rsidRPr="00E70C00">
        <w:rPr>
          <w:rFonts w:hAnsi="宋体"/>
          <w:color w:val="000000" w:themeColor="text1"/>
        </w:rPr>
        <w:t>无衰减，且应符合4.4和4.5条要求</w:t>
      </w:r>
      <w:r w:rsidRPr="00E70C00">
        <w:rPr>
          <w:rFonts w:hAnsi="宋体"/>
          <w:color w:val="000000" w:themeColor="text1"/>
        </w:rPr>
        <w:t>。</w:t>
      </w:r>
    </w:p>
    <w:p w:rsidR="00803A89" w:rsidRPr="00E70C00" w:rsidRDefault="006078E4" w:rsidP="00803A89">
      <w:pPr>
        <w:pStyle w:val="affe"/>
        <w:spacing w:before="120" w:after="120"/>
        <w:ind w:left="0"/>
        <w:rPr>
          <w:rFonts w:ascii="Times New Roman"/>
          <w:color w:val="000000" w:themeColor="text1"/>
        </w:rPr>
      </w:pPr>
      <w:r w:rsidRPr="00E70C00">
        <w:rPr>
          <w:rFonts w:ascii="Times New Roman"/>
          <w:color w:val="000000" w:themeColor="text1"/>
        </w:rPr>
        <w:t>初</w:t>
      </w:r>
      <w:r w:rsidR="00C70962" w:rsidRPr="00E70C00">
        <w:rPr>
          <w:rFonts w:ascii="Times New Roman"/>
          <w:color w:val="000000" w:themeColor="text1"/>
        </w:rPr>
        <w:t>级</w:t>
      </w:r>
      <w:r w:rsidRPr="00E70C00">
        <w:rPr>
          <w:rFonts w:ascii="Times New Roman"/>
          <w:color w:val="000000" w:themeColor="text1"/>
        </w:rPr>
        <w:t>导线</w:t>
      </w:r>
      <w:r w:rsidR="00C70962" w:rsidRPr="00E70C00">
        <w:rPr>
          <w:rFonts w:ascii="Times New Roman"/>
          <w:color w:val="000000" w:themeColor="text1"/>
        </w:rPr>
        <w:t>与高压线的拉脱</w:t>
      </w:r>
      <w:r w:rsidRPr="00E70C00">
        <w:rPr>
          <w:rFonts w:ascii="Times New Roman"/>
          <w:color w:val="000000" w:themeColor="text1"/>
        </w:rPr>
        <w:t>力</w:t>
      </w:r>
    </w:p>
    <w:p w:rsidR="00E5552A" w:rsidRPr="00B9471C" w:rsidRDefault="006078E4" w:rsidP="00A8699D">
      <w:pPr>
        <w:pStyle w:val="afffff7"/>
        <w:ind w:firstLine="420"/>
        <w:rPr>
          <w:rFonts w:hAnsi="宋体"/>
          <w:color w:val="000000" w:themeColor="text1"/>
        </w:rPr>
      </w:pPr>
      <w:r w:rsidRPr="00B9471C">
        <w:rPr>
          <w:rFonts w:hAnsi="宋体"/>
          <w:color w:val="000000" w:themeColor="text1"/>
        </w:rPr>
        <w:t>点火线圈</w:t>
      </w:r>
      <w:r w:rsidR="00B00098" w:rsidRPr="00B9471C">
        <w:rPr>
          <w:rFonts w:hAnsi="宋体"/>
          <w:color w:val="000000" w:themeColor="text1"/>
        </w:rPr>
        <w:t>经</w:t>
      </w:r>
      <w:r w:rsidR="00520BE5" w:rsidRPr="00B9471C">
        <w:rPr>
          <w:rFonts w:hAnsi="宋体"/>
          <w:color w:val="000000" w:themeColor="text1"/>
        </w:rPr>
        <w:t>初级导线与高压线的</w:t>
      </w:r>
      <w:r w:rsidR="00B00098" w:rsidRPr="00B9471C">
        <w:rPr>
          <w:rFonts w:hAnsi="宋体"/>
          <w:color w:val="000000" w:themeColor="text1"/>
        </w:rPr>
        <w:t>拉脱力试验后，</w:t>
      </w:r>
      <w:r w:rsidR="00842C67" w:rsidRPr="00B9471C">
        <w:rPr>
          <w:rFonts w:hAnsi="宋体"/>
          <w:color w:val="000000" w:themeColor="text1"/>
        </w:rPr>
        <w:t>初</w:t>
      </w:r>
      <w:r w:rsidR="00E5552A" w:rsidRPr="00B9471C">
        <w:rPr>
          <w:rFonts w:hAnsi="宋体"/>
          <w:color w:val="000000" w:themeColor="text1"/>
        </w:rPr>
        <w:t>级导线与高压线的连接处</w:t>
      </w:r>
      <w:r w:rsidR="009D7677" w:rsidRPr="00B9471C">
        <w:rPr>
          <w:rFonts w:hAnsi="宋体"/>
          <w:color w:val="000000" w:themeColor="text1"/>
        </w:rPr>
        <w:t>不应损伤和脱开</w:t>
      </w:r>
      <w:r w:rsidR="009E394A" w:rsidRPr="00B9471C">
        <w:rPr>
          <w:rFonts w:hAnsi="宋体"/>
          <w:color w:val="000000" w:themeColor="text1"/>
        </w:rPr>
        <w:t>。</w:t>
      </w:r>
    </w:p>
    <w:p w:rsidR="00CB4A12" w:rsidRPr="00E70C00" w:rsidRDefault="00842AB3" w:rsidP="00CB4A12">
      <w:pPr>
        <w:pStyle w:val="affe"/>
        <w:spacing w:before="120" w:after="120"/>
        <w:ind w:left="0"/>
        <w:rPr>
          <w:rFonts w:ascii="Times New Roman"/>
          <w:color w:val="000000" w:themeColor="text1"/>
        </w:rPr>
      </w:pPr>
      <w:r w:rsidRPr="00E70C00">
        <w:rPr>
          <w:rFonts w:ascii="Times New Roman"/>
          <w:color w:val="000000" w:themeColor="text1"/>
        </w:rPr>
        <w:t>电磁兼容性</w:t>
      </w:r>
    </w:p>
    <w:p w:rsidR="00070906" w:rsidRPr="00E70C00" w:rsidRDefault="00C94480" w:rsidP="00B9471C">
      <w:pPr>
        <w:pStyle w:val="afffff7"/>
        <w:ind w:firstLine="420"/>
        <w:rPr>
          <w:rFonts w:hAnsi="宋体"/>
          <w:color w:val="000000" w:themeColor="text1"/>
        </w:rPr>
      </w:pPr>
      <w:r w:rsidRPr="00E70C00">
        <w:rPr>
          <w:rFonts w:hAnsi="宋体"/>
          <w:color w:val="000000" w:themeColor="text1"/>
        </w:rPr>
        <w:t>点火线圈辐射发射应满足</w:t>
      </w:r>
      <w:r w:rsidR="00BD3E49" w:rsidRPr="00E70C00">
        <w:rPr>
          <w:rFonts w:hAnsi="宋体"/>
          <w:color w:val="000000" w:themeColor="text1"/>
        </w:rPr>
        <w:t xml:space="preserve">GB </w:t>
      </w:r>
      <w:r w:rsidRPr="00E70C00">
        <w:rPr>
          <w:rFonts w:hAnsi="宋体"/>
          <w:color w:val="000000" w:themeColor="text1"/>
        </w:rPr>
        <w:t>34660中电气/电子部件（ESA）限值规定要求；点火线圈抗干扰性能应满足</w:t>
      </w:r>
      <w:r w:rsidR="00BD3E49" w:rsidRPr="00E70C00">
        <w:rPr>
          <w:rFonts w:hAnsi="宋体"/>
          <w:color w:val="000000" w:themeColor="text1"/>
        </w:rPr>
        <w:t xml:space="preserve">GB </w:t>
      </w:r>
      <w:r w:rsidRPr="00E70C00">
        <w:rPr>
          <w:rFonts w:hAnsi="宋体"/>
          <w:color w:val="000000" w:themeColor="text1"/>
        </w:rPr>
        <w:t>34660中电气/电子部件（ESA）相关</w:t>
      </w:r>
      <w:r w:rsidR="0068768B" w:rsidRPr="00E70C00">
        <w:rPr>
          <w:rFonts w:hAnsi="宋体"/>
          <w:color w:val="000000" w:themeColor="text1"/>
        </w:rPr>
        <w:t>规定</w:t>
      </w:r>
      <w:r w:rsidRPr="00E70C00">
        <w:rPr>
          <w:rFonts w:hAnsi="宋体"/>
          <w:color w:val="000000" w:themeColor="text1"/>
        </w:rPr>
        <w:t>要求。</w:t>
      </w:r>
    </w:p>
    <w:p w:rsidR="00CC1AC0" w:rsidRPr="00E70C00" w:rsidRDefault="00CC1AC0" w:rsidP="00372E87">
      <w:pPr>
        <w:pStyle w:val="affe"/>
        <w:spacing w:before="120" w:after="120"/>
        <w:ind w:left="0"/>
        <w:rPr>
          <w:rFonts w:ascii="Times New Roman"/>
          <w:color w:val="000000" w:themeColor="text1"/>
        </w:rPr>
      </w:pPr>
      <w:r w:rsidRPr="00E70C00">
        <w:rPr>
          <w:rFonts w:ascii="Times New Roman"/>
          <w:color w:val="000000" w:themeColor="text1"/>
        </w:rPr>
        <w:t>耐盐雾性能</w:t>
      </w:r>
    </w:p>
    <w:p w:rsidR="00677D91" w:rsidRPr="00E70C00" w:rsidRDefault="00CC1AC0" w:rsidP="00683C4A">
      <w:pPr>
        <w:pStyle w:val="afffff7"/>
        <w:ind w:firstLine="420"/>
        <w:rPr>
          <w:rFonts w:hAnsi="宋体"/>
          <w:color w:val="000000" w:themeColor="text1"/>
        </w:rPr>
      </w:pPr>
      <w:r w:rsidRPr="00E70C00">
        <w:rPr>
          <w:rFonts w:hAnsi="宋体"/>
          <w:color w:val="000000" w:themeColor="text1"/>
        </w:rPr>
        <w:t>点火线圈</w:t>
      </w:r>
      <w:r w:rsidR="00370CBA" w:rsidRPr="00E70C00">
        <w:rPr>
          <w:rFonts w:hAnsi="宋体"/>
          <w:color w:val="000000" w:themeColor="text1"/>
        </w:rPr>
        <w:t>经</w:t>
      </w:r>
      <w:r w:rsidR="00115CD9" w:rsidRPr="00E70C00">
        <w:rPr>
          <w:rFonts w:hAnsi="宋体"/>
          <w:color w:val="000000" w:themeColor="text1"/>
        </w:rPr>
        <w:t>盐雾试验</w:t>
      </w:r>
      <w:r w:rsidR="00CE59B0" w:rsidRPr="00E70C00">
        <w:rPr>
          <w:rFonts w:hAnsi="宋体"/>
          <w:color w:val="000000" w:themeColor="text1"/>
        </w:rPr>
        <w:t>后，</w:t>
      </w:r>
      <w:r w:rsidR="009F48AB" w:rsidRPr="00E70C00">
        <w:rPr>
          <w:rFonts w:hAnsi="宋体"/>
          <w:color w:val="000000" w:themeColor="text1"/>
        </w:rPr>
        <w:t>清理</w:t>
      </w:r>
      <w:r w:rsidR="00E66F2B" w:rsidRPr="00E70C00">
        <w:rPr>
          <w:rFonts w:hAnsi="宋体"/>
          <w:color w:val="000000" w:themeColor="text1"/>
        </w:rPr>
        <w:t>表面无蚀坑</w:t>
      </w:r>
      <w:r w:rsidR="00286B38" w:rsidRPr="00E70C00">
        <w:rPr>
          <w:rFonts w:hAnsi="宋体"/>
          <w:color w:val="000000" w:themeColor="text1"/>
        </w:rPr>
        <w:t>、变形</w:t>
      </w:r>
      <w:r w:rsidR="00E66F2B" w:rsidRPr="00E70C00">
        <w:rPr>
          <w:rFonts w:hAnsi="宋体"/>
          <w:color w:val="000000" w:themeColor="text1"/>
        </w:rPr>
        <w:t>，</w:t>
      </w:r>
      <w:r w:rsidR="00987E76" w:rsidRPr="00E70C00">
        <w:rPr>
          <w:rFonts w:hAnsi="宋体"/>
          <w:color w:val="000000" w:themeColor="text1"/>
        </w:rPr>
        <w:t>功能正常，</w:t>
      </w:r>
      <w:r w:rsidR="00AB608C" w:rsidRPr="00E70C00">
        <w:rPr>
          <w:rFonts w:hAnsi="宋体"/>
          <w:color w:val="000000" w:themeColor="text1"/>
        </w:rPr>
        <w:t>次级峰值电压和</w:t>
      </w:r>
      <w:r w:rsidR="00590407" w:rsidRPr="00E70C00">
        <w:rPr>
          <w:rFonts w:hAnsi="宋体"/>
          <w:color w:val="000000" w:themeColor="text1"/>
        </w:rPr>
        <w:t>放电能量性能</w:t>
      </w:r>
      <w:r w:rsidR="00AB608C" w:rsidRPr="00E70C00">
        <w:rPr>
          <w:rFonts w:hAnsi="宋体"/>
          <w:color w:val="000000" w:themeColor="text1"/>
        </w:rPr>
        <w:t>无衰减，且应符合4.4和4.5条要求</w:t>
      </w:r>
      <w:r w:rsidR="00CE59B0" w:rsidRPr="00E70C00">
        <w:rPr>
          <w:rFonts w:hAnsi="宋体"/>
          <w:color w:val="000000" w:themeColor="text1"/>
        </w:rPr>
        <w:t>。</w:t>
      </w:r>
    </w:p>
    <w:p w:rsidR="0027555B" w:rsidRPr="00E70C00" w:rsidRDefault="0027555B" w:rsidP="00372E87">
      <w:pPr>
        <w:pStyle w:val="affe"/>
        <w:spacing w:before="120" w:after="120"/>
        <w:ind w:left="0"/>
        <w:rPr>
          <w:rFonts w:ascii="Times New Roman"/>
          <w:color w:val="000000" w:themeColor="text1"/>
        </w:rPr>
      </w:pPr>
      <w:r w:rsidRPr="00E70C00">
        <w:rPr>
          <w:rFonts w:ascii="Times New Roman"/>
          <w:color w:val="000000" w:themeColor="text1"/>
        </w:rPr>
        <w:t>耐</w:t>
      </w:r>
      <w:r w:rsidR="009D3ACC" w:rsidRPr="00E70C00">
        <w:rPr>
          <w:rFonts w:ascii="Times New Roman"/>
          <w:color w:val="000000" w:themeColor="text1"/>
        </w:rPr>
        <w:t>工业溶剂性能</w:t>
      </w:r>
    </w:p>
    <w:p w:rsidR="00286B38" w:rsidRPr="00E70C00" w:rsidRDefault="0027555B" w:rsidP="00B9471C">
      <w:pPr>
        <w:pStyle w:val="afffff7"/>
        <w:ind w:firstLine="420"/>
        <w:rPr>
          <w:rFonts w:hAnsi="宋体"/>
          <w:color w:val="000000" w:themeColor="text1"/>
        </w:rPr>
      </w:pPr>
      <w:r w:rsidRPr="00E70C00">
        <w:rPr>
          <w:rFonts w:hAnsi="宋体"/>
          <w:color w:val="000000" w:themeColor="text1"/>
        </w:rPr>
        <w:t>点火线圈经</w:t>
      </w:r>
      <w:r w:rsidR="00045DA8" w:rsidRPr="00E70C00">
        <w:rPr>
          <w:rFonts w:hAnsi="宋体"/>
          <w:color w:val="000000" w:themeColor="text1"/>
        </w:rPr>
        <w:t>工业溶剂</w:t>
      </w:r>
      <w:r w:rsidRPr="00E70C00">
        <w:rPr>
          <w:rFonts w:hAnsi="宋体"/>
          <w:color w:val="000000" w:themeColor="text1"/>
        </w:rPr>
        <w:t>试验</w:t>
      </w:r>
      <w:r w:rsidR="00045DA8" w:rsidRPr="00E70C00">
        <w:rPr>
          <w:rFonts w:hAnsi="宋体"/>
          <w:color w:val="000000" w:themeColor="text1"/>
        </w:rPr>
        <w:t>后，</w:t>
      </w:r>
      <w:r w:rsidR="00286B38" w:rsidRPr="00E70C00">
        <w:rPr>
          <w:rFonts w:hAnsi="宋体"/>
          <w:color w:val="000000" w:themeColor="text1"/>
        </w:rPr>
        <w:t>清理表面无蚀坑、变形，功能正常，</w:t>
      </w:r>
      <w:r w:rsidR="00B0395E" w:rsidRPr="00E70C00">
        <w:rPr>
          <w:rFonts w:hAnsi="宋体"/>
          <w:color w:val="000000" w:themeColor="text1"/>
        </w:rPr>
        <w:t>次级峰值电压和</w:t>
      </w:r>
      <w:r w:rsidR="00590407" w:rsidRPr="00E70C00">
        <w:rPr>
          <w:rFonts w:hAnsi="宋体"/>
          <w:color w:val="000000" w:themeColor="text1"/>
        </w:rPr>
        <w:t>放电能量性能</w:t>
      </w:r>
      <w:r w:rsidR="00672882" w:rsidRPr="00E70C00">
        <w:rPr>
          <w:rFonts w:hAnsi="宋体"/>
          <w:color w:val="000000" w:themeColor="text1"/>
        </w:rPr>
        <w:t>无衰减，且应符合4.4和4.5条要求</w:t>
      </w:r>
      <w:r w:rsidR="00286B38" w:rsidRPr="00E70C00">
        <w:rPr>
          <w:rFonts w:hAnsi="宋体"/>
          <w:color w:val="000000" w:themeColor="text1"/>
        </w:rPr>
        <w:t>。</w:t>
      </w:r>
    </w:p>
    <w:p w:rsidR="00DF521C" w:rsidRPr="00E70C00" w:rsidRDefault="00223519" w:rsidP="00EC2353">
      <w:pPr>
        <w:pStyle w:val="affe"/>
        <w:spacing w:before="120" w:after="120"/>
        <w:ind w:left="0"/>
        <w:rPr>
          <w:rFonts w:ascii="Times New Roman"/>
          <w:color w:val="000000" w:themeColor="text1"/>
        </w:rPr>
      </w:pPr>
      <w:r w:rsidRPr="00E70C00">
        <w:rPr>
          <w:rFonts w:ascii="Times New Roman"/>
          <w:color w:val="000000" w:themeColor="text1"/>
        </w:rPr>
        <w:t>强化</w:t>
      </w:r>
      <w:r w:rsidR="00DF521C" w:rsidRPr="00E70C00">
        <w:rPr>
          <w:rFonts w:ascii="Times New Roman"/>
          <w:color w:val="000000" w:themeColor="text1"/>
        </w:rPr>
        <w:t>耐久性能</w:t>
      </w:r>
    </w:p>
    <w:p w:rsidR="00683C4A" w:rsidRPr="00E70C00" w:rsidRDefault="00C050DF" w:rsidP="00683C4A">
      <w:pPr>
        <w:pStyle w:val="afffff7"/>
        <w:ind w:firstLine="420"/>
        <w:rPr>
          <w:rFonts w:hAnsi="宋体"/>
          <w:color w:val="000000" w:themeColor="text1"/>
        </w:rPr>
      </w:pPr>
      <w:r w:rsidRPr="00E70C00">
        <w:rPr>
          <w:rFonts w:hAnsi="宋体"/>
          <w:color w:val="000000" w:themeColor="text1"/>
        </w:rPr>
        <w:t>点火线圈</w:t>
      </w:r>
      <w:r w:rsidR="00223519" w:rsidRPr="00E70C00">
        <w:rPr>
          <w:rFonts w:hAnsi="宋体"/>
          <w:color w:val="000000" w:themeColor="text1"/>
        </w:rPr>
        <w:t>经</w:t>
      </w:r>
      <w:r w:rsidR="00B644F2" w:rsidRPr="00E70C00">
        <w:rPr>
          <w:rFonts w:hAnsi="宋体"/>
          <w:color w:val="000000" w:themeColor="text1"/>
        </w:rPr>
        <w:t>强化</w:t>
      </w:r>
      <w:r w:rsidR="00223519" w:rsidRPr="00E70C00">
        <w:rPr>
          <w:rFonts w:hAnsi="宋体"/>
          <w:color w:val="000000" w:themeColor="text1"/>
        </w:rPr>
        <w:t>耐久</w:t>
      </w:r>
      <w:r w:rsidR="00B644F2" w:rsidRPr="00E70C00">
        <w:rPr>
          <w:rFonts w:hAnsi="宋体"/>
          <w:color w:val="000000" w:themeColor="text1"/>
        </w:rPr>
        <w:t>性能</w:t>
      </w:r>
      <w:r w:rsidR="00223519" w:rsidRPr="00E70C00">
        <w:rPr>
          <w:rFonts w:hAnsi="宋体"/>
          <w:color w:val="000000" w:themeColor="text1"/>
        </w:rPr>
        <w:t>试验</w:t>
      </w:r>
      <w:r w:rsidRPr="00E70C00">
        <w:rPr>
          <w:rFonts w:hAnsi="宋体"/>
          <w:color w:val="000000" w:themeColor="text1"/>
        </w:rPr>
        <w:t>后，其外壳和环氧树脂应无裂纹，允许其次级峰值电压变化不超过10%。</w:t>
      </w:r>
    </w:p>
    <w:p w:rsidR="007A0F81" w:rsidRPr="00E70C00" w:rsidRDefault="007A0F81" w:rsidP="007A0F81">
      <w:pPr>
        <w:pStyle w:val="affd"/>
        <w:spacing w:before="240" w:after="240"/>
        <w:rPr>
          <w:rFonts w:ascii="Times New Roman"/>
          <w:color w:val="000000" w:themeColor="text1"/>
        </w:rPr>
      </w:pPr>
      <w:r w:rsidRPr="00E70C00">
        <w:rPr>
          <w:rFonts w:ascii="Times New Roman"/>
          <w:color w:val="000000" w:themeColor="text1"/>
        </w:rPr>
        <w:t>试验方法</w:t>
      </w:r>
    </w:p>
    <w:p w:rsidR="00E552AE" w:rsidRPr="00E70C00" w:rsidRDefault="00E552AE" w:rsidP="00E552AE">
      <w:pPr>
        <w:pStyle w:val="affe"/>
        <w:spacing w:before="120" w:after="120"/>
        <w:ind w:left="0"/>
        <w:rPr>
          <w:rFonts w:ascii="Times New Roman"/>
          <w:color w:val="000000" w:themeColor="text1"/>
        </w:rPr>
      </w:pPr>
      <w:r w:rsidRPr="00E70C00">
        <w:rPr>
          <w:rFonts w:ascii="Times New Roman"/>
          <w:color w:val="000000" w:themeColor="text1"/>
        </w:rPr>
        <w:t>外观</w:t>
      </w:r>
      <w:r>
        <w:rPr>
          <w:rFonts w:ascii="Times New Roman" w:hint="eastAsia"/>
          <w:color w:val="000000" w:themeColor="text1"/>
        </w:rPr>
        <w:t>、尺寸</w:t>
      </w:r>
      <w:r w:rsidRPr="00E70C00">
        <w:rPr>
          <w:rFonts w:ascii="Times New Roman"/>
          <w:color w:val="000000" w:themeColor="text1"/>
        </w:rPr>
        <w:t>检查</w:t>
      </w:r>
    </w:p>
    <w:p w:rsidR="00E552AE" w:rsidRPr="00E70C00" w:rsidRDefault="00E552AE" w:rsidP="00E552AE">
      <w:pPr>
        <w:pStyle w:val="afff"/>
        <w:spacing w:beforeLines="0" w:afterLines="0"/>
        <w:ind w:left="0"/>
        <w:jc w:val="left"/>
        <w:rPr>
          <w:rFonts w:ascii="Times New Roman" w:eastAsia="宋体"/>
          <w:color w:val="000000" w:themeColor="text1"/>
        </w:rPr>
      </w:pPr>
      <w:r w:rsidRPr="00E70C00">
        <w:rPr>
          <w:rFonts w:ascii="Times New Roman" w:eastAsia="宋体"/>
          <w:color w:val="000000" w:themeColor="text1"/>
        </w:rPr>
        <w:t>用目测</w:t>
      </w:r>
      <w:r>
        <w:rPr>
          <w:rFonts w:ascii="Times New Roman" w:eastAsia="宋体" w:hint="eastAsia"/>
          <w:color w:val="000000" w:themeColor="text1"/>
        </w:rPr>
        <w:t>、</w:t>
      </w:r>
      <w:r w:rsidRPr="00E70C00">
        <w:rPr>
          <w:rFonts w:ascii="Times New Roman" w:eastAsia="宋体"/>
          <w:color w:val="000000" w:themeColor="text1"/>
        </w:rPr>
        <w:t>手感法检查。</w:t>
      </w:r>
    </w:p>
    <w:p w:rsidR="00E552AE" w:rsidRPr="00E552AE" w:rsidRDefault="00E552AE" w:rsidP="00E552AE">
      <w:pPr>
        <w:pStyle w:val="afff"/>
        <w:spacing w:beforeLines="0" w:afterLines="0"/>
        <w:ind w:left="0"/>
        <w:jc w:val="left"/>
        <w:rPr>
          <w:rFonts w:ascii="Times New Roman" w:eastAsia="宋体"/>
          <w:color w:val="000000" w:themeColor="text1"/>
        </w:rPr>
      </w:pPr>
      <w:r w:rsidRPr="00E70C00">
        <w:rPr>
          <w:rFonts w:ascii="Times New Roman" w:eastAsia="宋体"/>
          <w:color w:val="000000" w:themeColor="text1"/>
        </w:rPr>
        <w:t>尺寸用符合要求的通用或专用量具检查。</w:t>
      </w:r>
    </w:p>
    <w:p w:rsidR="00221568" w:rsidRPr="00E70C00" w:rsidRDefault="00A14E6C" w:rsidP="00372E87">
      <w:pPr>
        <w:pStyle w:val="affe"/>
        <w:spacing w:before="120" w:after="120"/>
        <w:ind w:left="0"/>
        <w:rPr>
          <w:rFonts w:ascii="Times New Roman"/>
          <w:color w:val="000000" w:themeColor="text1"/>
        </w:rPr>
      </w:pPr>
      <w:r w:rsidRPr="00E70C00">
        <w:rPr>
          <w:rFonts w:ascii="Times New Roman"/>
          <w:color w:val="000000" w:themeColor="text1"/>
        </w:rPr>
        <w:t>通用</w:t>
      </w:r>
      <w:r w:rsidR="00221568" w:rsidRPr="00E70C00">
        <w:rPr>
          <w:rFonts w:ascii="Times New Roman"/>
          <w:color w:val="000000" w:themeColor="text1"/>
        </w:rPr>
        <w:t>测试条件</w:t>
      </w:r>
    </w:p>
    <w:p w:rsidR="00221568" w:rsidRPr="00E70C00" w:rsidRDefault="00CB455C" w:rsidP="007E53C5">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221568" w:rsidRPr="00E70C00">
        <w:rPr>
          <w:rFonts w:ascii="宋体" w:eastAsia="宋体" w:hAnsi="宋体"/>
          <w:color w:val="000000" w:themeColor="text1"/>
        </w:rPr>
        <w:t>点火线圈测试条件应符合表</w:t>
      </w:r>
      <w:r w:rsidR="007324A3" w:rsidRPr="00E70C00">
        <w:rPr>
          <w:rFonts w:ascii="宋体" w:eastAsia="宋体" w:hAnsi="宋体"/>
          <w:color w:val="000000" w:themeColor="text1"/>
        </w:rPr>
        <w:t>4</w:t>
      </w:r>
      <w:r w:rsidR="00221568" w:rsidRPr="00E70C00">
        <w:rPr>
          <w:rFonts w:ascii="宋体" w:eastAsia="宋体" w:hAnsi="宋体"/>
          <w:color w:val="000000" w:themeColor="text1"/>
        </w:rPr>
        <w:t>规定，特殊要求时，应符合产品</w:t>
      </w:r>
      <w:r w:rsidR="00DE33B2" w:rsidRPr="00E70C00">
        <w:rPr>
          <w:rFonts w:ascii="宋体" w:eastAsia="宋体" w:hAnsi="宋体"/>
          <w:color w:val="000000" w:themeColor="text1"/>
        </w:rPr>
        <w:t>图</w:t>
      </w:r>
      <w:r w:rsidR="00221568" w:rsidRPr="00E70C00">
        <w:rPr>
          <w:rFonts w:ascii="宋体" w:eastAsia="宋体" w:hAnsi="宋体"/>
          <w:color w:val="000000" w:themeColor="text1"/>
        </w:rPr>
        <w:t>或技术文件的规定。</w:t>
      </w:r>
    </w:p>
    <w:p w:rsidR="00D57B45" w:rsidRPr="000F2215" w:rsidRDefault="007324A3" w:rsidP="007324A3">
      <w:pPr>
        <w:pStyle w:val="aff3"/>
        <w:numPr>
          <w:ilvl w:val="0"/>
          <w:numId w:val="0"/>
        </w:numPr>
        <w:spacing w:before="120" w:after="120"/>
        <w:rPr>
          <w:rFonts w:ascii="Times New Roman"/>
          <w:color w:val="000000" w:themeColor="text1"/>
        </w:rPr>
      </w:pPr>
      <w:r w:rsidRPr="000F2215">
        <w:rPr>
          <w:rFonts w:ascii="Times New Roman"/>
          <w:color w:val="000000" w:themeColor="text1"/>
        </w:rPr>
        <w:t>表</w:t>
      </w:r>
      <w:r w:rsidRPr="000F2215">
        <w:rPr>
          <w:rFonts w:ascii="Times New Roman"/>
          <w:color w:val="000000" w:themeColor="text1"/>
        </w:rPr>
        <w:t xml:space="preserve">4  </w:t>
      </w:r>
      <w:r w:rsidR="004777A2" w:rsidRPr="000F2215">
        <w:rPr>
          <w:rFonts w:ascii="Times New Roman"/>
          <w:color w:val="000000" w:themeColor="text1"/>
        </w:rPr>
        <w:t>试验</w:t>
      </w:r>
      <w:r w:rsidR="00AB168D" w:rsidRPr="000F2215">
        <w:rPr>
          <w:rFonts w:ascii="Times New Roman"/>
          <w:color w:val="000000" w:themeColor="text1"/>
        </w:rPr>
        <w:t>条件</w:t>
      </w:r>
    </w:p>
    <w:tbl>
      <w:tblPr>
        <w:tblStyle w:val="affff8"/>
        <w:tblW w:w="0" w:type="auto"/>
        <w:jc w:val="center"/>
        <w:tblInd w:w="-35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703"/>
        <w:gridCol w:w="2703"/>
      </w:tblGrid>
      <w:tr w:rsidR="004777A2" w:rsidRPr="00E70C00" w:rsidTr="00F11D1C">
        <w:trPr>
          <w:tblHeader/>
          <w:jc w:val="center"/>
        </w:trPr>
        <w:tc>
          <w:tcPr>
            <w:tcW w:w="2703" w:type="dxa"/>
            <w:tcBorders>
              <w:top w:val="single" w:sz="12" w:space="0" w:color="auto"/>
              <w:left w:val="single" w:sz="12" w:space="0" w:color="auto"/>
              <w:bottom w:val="single" w:sz="4" w:space="0" w:color="auto"/>
            </w:tcBorders>
            <w:shd w:val="clear" w:color="auto" w:fill="auto"/>
            <w:vAlign w:val="center"/>
          </w:tcPr>
          <w:p w:rsidR="004777A2" w:rsidRPr="00E70C00" w:rsidRDefault="004777A2" w:rsidP="002D5CE1">
            <w:pPr>
              <w:pStyle w:val="afffffffffb"/>
              <w:rPr>
                <w:rFonts w:hAnsi="宋体"/>
                <w:color w:val="000000" w:themeColor="text1"/>
              </w:rPr>
            </w:pPr>
            <w:r w:rsidRPr="00E70C00">
              <w:rPr>
                <w:rFonts w:hAnsi="宋体"/>
                <w:color w:val="000000" w:themeColor="text1"/>
              </w:rPr>
              <w:t>试验电压</w:t>
            </w:r>
            <w:r w:rsidR="002D5CE1" w:rsidRPr="00E70C00">
              <w:rPr>
                <w:rFonts w:hAnsi="宋体"/>
                <w:color w:val="000000" w:themeColor="text1"/>
              </w:rPr>
              <w:t>,</w:t>
            </w:r>
            <w:r w:rsidRPr="00E70C00">
              <w:rPr>
                <w:rFonts w:hAnsi="宋体"/>
                <w:color w:val="000000" w:themeColor="text1"/>
              </w:rPr>
              <w:t>V</w:t>
            </w:r>
          </w:p>
        </w:tc>
        <w:tc>
          <w:tcPr>
            <w:tcW w:w="2703" w:type="dxa"/>
            <w:tcBorders>
              <w:top w:val="single" w:sz="12" w:space="0" w:color="auto"/>
              <w:bottom w:val="single" w:sz="4" w:space="0" w:color="auto"/>
              <w:right w:val="single" w:sz="12" w:space="0" w:color="auto"/>
            </w:tcBorders>
          </w:tcPr>
          <w:p w:rsidR="004777A2" w:rsidRPr="000F2215" w:rsidRDefault="00FF00A8" w:rsidP="004952BE">
            <w:pPr>
              <w:pStyle w:val="afffffffffb"/>
              <w:rPr>
                <w:rFonts w:hAnsi="宋体"/>
                <w:color w:val="000000" w:themeColor="text1"/>
              </w:rPr>
            </w:pPr>
            <w:r w:rsidRPr="00C9405C">
              <w:rPr>
                <w:rFonts w:hAnsi="宋体"/>
                <w:color w:val="000000" w:themeColor="text1"/>
              </w:rPr>
              <w:t>13.5±0.</w:t>
            </w:r>
            <w:r w:rsidR="000F2215" w:rsidRPr="00C9405C">
              <w:rPr>
                <w:rFonts w:hAnsi="宋体" w:hint="eastAsia"/>
                <w:color w:val="000000" w:themeColor="text1"/>
              </w:rPr>
              <w:t>5</w:t>
            </w:r>
          </w:p>
        </w:tc>
      </w:tr>
      <w:tr w:rsidR="004777A2" w:rsidRPr="00E70C00" w:rsidTr="00F11D1C">
        <w:trPr>
          <w:jc w:val="center"/>
        </w:trPr>
        <w:tc>
          <w:tcPr>
            <w:tcW w:w="2703" w:type="dxa"/>
            <w:tcBorders>
              <w:top w:val="single" w:sz="4" w:space="0" w:color="auto"/>
              <w:left w:val="single" w:sz="12" w:space="0" w:color="auto"/>
              <w:bottom w:val="single" w:sz="4" w:space="0" w:color="auto"/>
            </w:tcBorders>
            <w:shd w:val="clear" w:color="auto" w:fill="auto"/>
            <w:vAlign w:val="center"/>
          </w:tcPr>
          <w:p w:rsidR="004777A2" w:rsidRPr="00E70C00" w:rsidRDefault="004777A2" w:rsidP="002D5CE1">
            <w:pPr>
              <w:pStyle w:val="afffffffffb"/>
              <w:rPr>
                <w:rFonts w:hAnsi="宋体"/>
                <w:color w:val="000000" w:themeColor="text1"/>
              </w:rPr>
            </w:pPr>
            <w:r w:rsidRPr="00E70C00">
              <w:rPr>
                <w:rFonts w:hAnsi="宋体"/>
                <w:color w:val="000000" w:themeColor="text1"/>
              </w:rPr>
              <w:t>环境温度</w:t>
            </w:r>
            <w:r w:rsidR="002D5CE1" w:rsidRPr="00E70C00">
              <w:rPr>
                <w:rFonts w:hAnsi="宋体"/>
                <w:color w:val="000000" w:themeColor="text1"/>
              </w:rPr>
              <w:t>,</w:t>
            </w:r>
            <w:r w:rsidRPr="00E70C00">
              <w:rPr>
                <w:rFonts w:hAnsi="宋体"/>
                <w:color w:val="000000" w:themeColor="text1"/>
              </w:rPr>
              <w:t>℃</w:t>
            </w:r>
          </w:p>
        </w:tc>
        <w:tc>
          <w:tcPr>
            <w:tcW w:w="2703" w:type="dxa"/>
            <w:tcBorders>
              <w:top w:val="single" w:sz="4" w:space="0" w:color="auto"/>
              <w:bottom w:val="single" w:sz="4" w:space="0" w:color="auto"/>
              <w:right w:val="single" w:sz="12" w:space="0" w:color="auto"/>
            </w:tcBorders>
          </w:tcPr>
          <w:p w:rsidR="004777A2" w:rsidRPr="00E70C00" w:rsidRDefault="00FF00A8" w:rsidP="00BB4AE1">
            <w:pPr>
              <w:pStyle w:val="afffffffffb"/>
              <w:rPr>
                <w:rFonts w:hAnsi="宋体"/>
                <w:color w:val="000000" w:themeColor="text1"/>
              </w:rPr>
            </w:pPr>
            <w:r w:rsidRPr="00E70C00">
              <w:rPr>
                <w:rFonts w:hAnsi="宋体"/>
                <w:color w:val="000000" w:themeColor="text1"/>
              </w:rPr>
              <w:t>23±5</w:t>
            </w:r>
            <w:r w:rsidRPr="00E70C00">
              <w:rPr>
                <w:rFonts w:hAnsi="宋体"/>
                <w:b/>
                <w:color w:val="000000" w:themeColor="text1"/>
              </w:rPr>
              <w:t>.</w:t>
            </w:r>
            <w:r w:rsidRPr="00E70C00">
              <w:rPr>
                <w:rFonts w:hAnsi="宋体"/>
                <w:color w:val="000000" w:themeColor="text1"/>
              </w:rPr>
              <w:t>0</w:t>
            </w:r>
          </w:p>
        </w:tc>
      </w:tr>
      <w:tr w:rsidR="007324A3" w:rsidRPr="00E70C00" w:rsidTr="00F11D1C">
        <w:trPr>
          <w:jc w:val="center"/>
        </w:trPr>
        <w:tc>
          <w:tcPr>
            <w:tcW w:w="2703" w:type="dxa"/>
            <w:tcBorders>
              <w:top w:val="single" w:sz="4" w:space="0" w:color="auto"/>
              <w:left w:val="single" w:sz="12" w:space="0" w:color="auto"/>
            </w:tcBorders>
            <w:shd w:val="clear" w:color="auto" w:fill="auto"/>
            <w:vAlign w:val="center"/>
          </w:tcPr>
          <w:p w:rsidR="007324A3" w:rsidRPr="00E70C00" w:rsidRDefault="007324A3" w:rsidP="00547BC3">
            <w:pPr>
              <w:pStyle w:val="afffffffffb"/>
              <w:rPr>
                <w:rFonts w:hAnsi="宋体"/>
                <w:color w:val="000000" w:themeColor="text1"/>
              </w:rPr>
            </w:pPr>
            <w:r w:rsidRPr="00E70C00">
              <w:rPr>
                <w:rFonts w:hAnsi="宋体"/>
                <w:color w:val="000000" w:themeColor="text1"/>
              </w:rPr>
              <w:t>相对湿度,RH</w:t>
            </w:r>
          </w:p>
        </w:tc>
        <w:tc>
          <w:tcPr>
            <w:tcW w:w="2703" w:type="dxa"/>
            <w:tcBorders>
              <w:top w:val="single" w:sz="4" w:space="0" w:color="auto"/>
              <w:right w:val="single" w:sz="12" w:space="0" w:color="auto"/>
            </w:tcBorders>
          </w:tcPr>
          <w:p w:rsidR="007324A3" w:rsidRPr="00E70C00" w:rsidRDefault="007324A3" w:rsidP="00547BC3">
            <w:pPr>
              <w:pStyle w:val="afffffffffb"/>
              <w:rPr>
                <w:rFonts w:hAnsi="宋体"/>
                <w:color w:val="000000" w:themeColor="text1"/>
                <w:highlight w:val="yellow"/>
              </w:rPr>
            </w:pPr>
            <w:r w:rsidRPr="00E70C00">
              <w:rPr>
                <w:rFonts w:hAnsi="宋体"/>
                <w:color w:val="000000" w:themeColor="text1"/>
              </w:rPr>
              <w:t>60±15</w:t>
            </w:r>
          </w:p>
        </w:tc>
      </w:tr>
      <w:tr w:rsidR="007324A3" w:rsidRPr="00E70C00" w:rsidTr="00F11D1C">
        <w:trPr>
          <w:jc w:val="center"/>
        </w:trPr>
        <w:tc>
          <w:tcPr>
            <w:tcW w:w="2703" w:type="dxa"/>
            <w:tcBorders>
              <w:left w:val="single" w:sz="12" w:space="0" w:color="auto"/>
              <w:bottom w:val="single" w:sz="12" w:space="0" w:color="auto"/>
            </w:tcBorders>
            <w:shd w:val="clear" w:color="auto" w:fill="auto"/>
            <w:vAlign w:val="center"/>
          </w:tcPr>
          <w:p w:rsidR="007324A3" w:rsidRPr="00E70C00" w:rsidRDefault="007324A3" w:rsidP="00547BC3">
            <w:pPr>
              <w:pStyle w:val="afffffffffb"/>
              <w:rPr>
                <w:rFonts w:hAnsi="宋体"/>
                <w:color w:val="000000" w:themeColor="text1"/>
              </w:rPr>
            </w:pPr>
            <w:r w:rsidRPr="00E70C00">
              <w:rPr>
                <w:rFonts w:hAnsi="宋体"/>
                <w:color w:val="000000" w:themeColor="text1"/>
              </w:rPr>
              <w:t>大气压力,kpa</w:t>
            </w:r>
          </w:p>
        </w:tc>
        <w:tc>
          <w:tcPr>
            <w:tcW w:w="2703" w:type="dxa"/>
            <w:tcBorders>
              <w:bottom w:val="single" w:sz="12" w:space="0" w:color="auto"/>
              <w:right w:val="single" w:sz="12" w:space="0" w:color="auto"/>
            </w:tcBorders>
          </w:tcPr>
          <w:p w:rsidR="007324A3" w:rsidRPr="00E70C00" w:rsidRDefault="007324A3" w:rsidP="00547BC3">
            <w:pPr>
              <w:pStyle w:val="afffffffffb"/>
              <w:rPr>
                <w:rFonts w:hAnsi="宋体"/>
                <w:color w:val="000000" w:themeColor="text1"/>
                <w:highlight w:val="yellow"/>
              </w:rPr>
            </w:pPr>
            <w:r w:rsidRPr="00E70C00">
              <w:rPr>
                <w:rFonts w:hAnsi="宋体"/>
                <w:color w:val="000000" w:themeColor="text1"/>
              </w:rPr>
              <w:t>101.3±4.0</w:t>
            </w:r>
          </w:p>
        </w:tc>
      </w:tr>
    </w:tbl>
    <w:p w:rsidR="00221568" w:rsidRPr="00E70C00" w:rsidRDefault="00A95BBD" w:rsidP="00372E87">
      <w:pPr>
        <w:pStyle w:val="affe"/>
        <w:spacing w:before="120" w:after="120"/>
        <w:ind w:left="0"/>
        <w:rPr>
          <w:rFonts w:ascii="Times New Roman"/>
          <w:color w:val="000000" w:themeColor="text1"/>
        </w:rPr>
      </w:pPr>
      <w:r w:rsidRPr="00E70C00">
        <w:rPr>
          <w:rFonts w:ascii="Times New Roman"/>
          <w:color w:val="000000" w:themeColor="text1"/>
        </w:rPr>
        <w:t>检测用仪器</w:t>
      </w:r>
    </w:p>
    <w:p w:rsidR="00221568" w:rsidRPr="00E70C00" w:rsidRDefault="0053301D" w:rsidP="00630456">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初级</w:t>
      </w:r>
      <w:r w:rsidR="00A55544">
        <w:rPr>
          <w:rFonts w:ascii="宋体" w:eastAsia="宋体" w:hAnsi="宋体" w:hint="eastAsia"/>
          <w:color w:val="000000" w:themeColor="text1"/>
        </w:rPr>
        <w:t>/</w:t>
      </w:r>
      <w:r w:rsidR="00A55544" w:rsidRPr="00E70C00">
        <w:rPr>
          <w:rFonts w:ascii="宋体" w:eastAsia="宋体" w:hAnsi="宋体"/>
          <w:color w:val="000000" w:themeColor="text1"/>
        </w:rPr>
        <w:t>次级</w:t>
      </w:r>
      <w:r w:rsidRPr="00E70C00">
        <w:rPr>
          <w:rFonts w:ascii="宋体" w:eastAsia="宋体" w:hAnsi="宋体"/>
          <w:color w:val="000000" w:themeColor="text1"/>
        </w:rPr>
        <w:t>电阻用</w:t>
      </w:r>
      <w:r w:rsidR="00A55544" w:rsidRPr="00E70C00">
        <w:rPr>
          <w:rFonts w:ascii="宋体" w:eastAsia="宋体" w:hAnsi="宋体"/>
          <w:color w:val="000000" w:themeColor="text1"/>
        </w:rPr>
        <w:t>毫欧表</w:t>
      </w:r>
      <w:r w:rsidR="00A55544">
        <w:rPr>
          <w:rFonts w:ascii="宋体" w:eastAsia="宋体" w:hAnsi="宋体" w:hint="eastAsia"/>
          <w:color w:val="000000" w:themeColor="text1"/>
        </w:rPr>
        <w:t>的</w:t>
      </w:r>
      <w:r w:rsidR="00D46895">
        <w:rPr>
          <w:rFonts w:ascii="宋体" w:eastAsia="宋体" w:hAnsi="宋体" w:hint="eastAsia"/>
          <w:color w:val="000000" w:themeColor="text1"/>
        </w:rPr>
        <w:t>测试</w:t>
      </w:r>
      <w:r w:rsidRPr="00E70C00">
        <w:rPr>
          <w:rFonts w:ascii="宋体" w:eastAsia="宋体" w:hAnsi="宋体"/>
          <w:color w:val="000000" w:themeColor="text1"/>
        </w:rPr>
        <w:t>精度等级</w:t>
      </w:r>
      <w:r w:rsidR="00D46895" w:rsidRPr="00E70C00">
        <w:rPr>
          <w:rFonts w:ascii="宋体" w:eastAsia="宋体" w:hAnsi="宋体"/>
          <w:color w:val="000000" w:themeColor="text1"/>
        </w:rPr>
        <w:t>不低于</w:t>
      </w:r>
      <w:r w:rsidRPr="00E70C00">
        <w:rPr>
          <w:rFonts w:ascii="宋体" w:eastAsia="宋体" w:hAnsi="宋体"/>
          <w:color w:val="000000" w:themeColor="text1"/>
        </w:rPr>
        <w:t>0.5级</w:t>
      </w:r>
      <w:r w:rsidR="007D3611">
        <w:rPr>
          <w:rFonts w:ascii="宋体" w:eastAsia="宋体" w:hAnsi="宋体" w:hint="eastAsia"/>
          <w:color w:val="000000" w:themeColor="text1"/>
        </w:rPr>
        <w:t>。</w:t>
      </w:r>
    </w:p>
    <w:p w:rsidR="0006650D" w:rsidRPr="00E70C00" w:rsidRDefault="003D2EAC" w:rsidP="00630456">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初级</w:t>
      </w:r>
      <w:r w:rsidR="00A55544">
        <w:rPr>
          <w:rFonts w:ascii="宋体" w:eastAsia="宋体" w:hAnsi="宋体" w:hint="eastAsia"/>
          <w:color w:val="000000" w:themeColor="text1"/>
        </w:rPr>
        <w:t>/</w:t>
      </w:r>
      <w:r w:rsidR="00A55544" w:rsidRPr="00E70C00">
        <w:rPr>
          <w:rFonts w:ascii="宋体" w:eastAsia="宋体" w:hAnsi="宋体"/>
          <w:color w:val="000000" w:themeColor="text1"/>
        </w:rPr>
        <w:t>次级</w:t>
      </w:r>
      <w:r w:rsidRPr="00E70C00">
        <w:rPr>
          <w:rFonts w:ascii="宋体" w:eastAsia="宋体" w:hAnsi="宋体"/>
          <w:color w:val="000000" w:themeColor="text1"/>
        </w:rPr>
        <w:t>电感用电感测试仪</w:t>
      </w:r>
      <w:r w:rsidR="00A55544">
        <w:rPr>
          <w:rFonts w:ascii="宋体" w:eastAsia="宋体" w:hAnsi="宋体" w:hint="eastAsia"/>
          <w:color w:val="000000" w:themeColor="text1"/>
        </w:rPr>
        <w:t>的</w:t>
      </w:r>
      <w:r w:rsidRPr="00E70C00">
        <w:rPr>
          <w:rFonts w:ascii="宋体" w:eastAsia="宋体" w:hAnsi="宋体"/>
          <w:color w:val="000000" w:themeColor="text1"/>
        </w:rPr>
        <w:t>测试</w:t>
      </w:r>
      <w:r w:rsidR="007A7BEE" w:rsidRPr="00E70C00">
        <w:rPr>
          <w:rFonts w:ascii="宋体" w:eastAsia="宋体" w:hAnsi="宋体"/>
          <w:color w:val="000000" w:themeColor="text1"/>
        </w:rPr>
        <w:t>精度等级不低于1.0</w:t>
      </w:r>
      <w:r w:rsidR="007A7BEE">
        <w:rPr>
          <w:rFonts w:ascii="宋体" w:eastAsia="宋体" w:hAnsi="宋体"/>
          <w:color w:val="000000" w:themeColor="text1"/>
        </w:rPr>
        <w:t>级</w:t>
      </w:r>
      <w:r w:rsidRPr="00E70C00">
        <w:rPr>
          <w:rFonts w:ascii="宋体" w:eastAsia="宋体" w:hAnsi="宋体"/>
          <w:color w:val="000000" w:themeColor="text1"/>
        </w:rPr>
        <w:t>。</w:t>
      </w:r>
    </w:p>
    <w:p w:rsidR="00685BCA" w:rsidRPr="00E70C00" w:rsidRDefault="00966234" w:rsidP="00630456">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lastRenderedPageBreak/>
        <w:t>示波器的最大上升时间应不大于35</w:t>
      </w:r>
      <w:r w:rsidR="00AD2796">
        <w:rPr>
          <w:rFonts w:ascii="宋体" w:eastAsia="宋体" w:hAnsi="宋体" w:hint="eastAsia"/>
          <w:color w:val="000000" w:themeColor="text1"/>
        </w:rPr>
        <w:t xml:space="preserve"> </w:t>
      </w:r>
      <w:r w:rsidR="00457AF8" w:rsidRPr="00E70C00">
        <w:rPr>
          <w:rFonts w:ascii="宋体" w:eastAsia="宋体" w:hAnsi="宋体"/>
          <w:color w:val="000000" w:themeColor="text1"/>
        </w:rPr>
        <w:t>n</w:t>
      </w:r>
      <w:r w:rsidRPr="00E70C00">
        <w:rPr>
          <w:rFonts w:ascii="宋体" w:eastAsia="宋体" w:hAnsi="宋体"/>
          <w:color w:val="000000" w:themeColor="text1"/>
        </w:rPr>
        <w:t>s，最小带宽不低于10</w:t>
      </w:r>
      <w:r w:rsidR="00AD2796">
        <w:rPr>
          <w:rFonts w:ascii="宋体" w:eastAsia="宋体" w:hAnsi="宋体" w:hint="eastAsia"/>
          <w:color w:val="000000" w:themeColor="text1"/>
        </w:rPr>
        <w:t xml:space="preserve"> </w:t>
      </w:r>
      <w:r w:rsidRPr="00E70C00">
        <w:rPr>
          <w:rFonts w:ascii="宋体" w:eastAsia="宋体" w:hAnsi="宋体"/>
          <w:color w:val="000000" w:themeColor="text1"/>
        </w:rPr>
        <w:t>MHz</w:t>
      </w:r>
      <w:r w:rsidR="00685BCA" w:rsidRPr="00E70C00">
        <w:rPr>
          <w:rFonts w:ascii="宋体" w:eastAsia="宋体" w:hAnsi="宋体"/>
          <w:color w:val="000000" w:themeColor="text1"/>
        </w:rPr>
        <w:t>。示波器的测量不确定度小于3%。电压探头和电流探头应满足</w:t>
      </w:r>
      <w:r w:rsidR="00BA6871">
        <w:rPr>
          <w:rFonts w:ascii="宋体" w:eastAsia="宋体" w:hAnsi="宋体" w:hint="eastAsia"/>
          <w:color w:val="000000" w:themeColor="text1"/>
        </w:rPr>
        <w:t>以</w:t>
      </w:r>
      <w:r w:rsidR="00685BCA" w:rsidRPr="00E70C00">
        <w:rPr>
          <w:rFonts w:ascii="宋体" w:eastAsia="宋体" w:hAnsi="宋体"/>
          <w:color w:val="000000" w:themeColor="text1"/>
        </w:rPr>
        <w:t>下要求：</w:t>
      </w:r>
    </w:p>
    <w:p w:rsidR="00966234" w:rsidRPr="00E70C00" w:rsidRDefault="00966234" w:rsidP="00EC2353">
      <w:pPr>
        <w:pStyle w:val="afffff7"/>
        <w:ind w:firstLine="420"/>
        <w:rPr>
          <w:rFonts w:hAnsi="宋体"/>
          <w:color w:val="000000" w:themeColor="text1"/>
        </w:rPr>
      </w:pPr>
      <w:r w:rsidRPr="00E70C00">
        <w:rPr>
          <w:rFonts w:hAnsi="宋体"/>
          <w:color w:val="000000" w:themeColor="text1"/>
        </w:rPr>
        <w:t>a)</w:t>
      </w:r>
      <w:r w:rsidR="00703B3E" w:rsidRPr="00E70C00">
        <w:rPr>
          <w:rFonts w:hAnsi="宋体"/>
          <w:color w:val="000000" w:themeColor="text1"/>
        </w:rPr>
        <w:t xml:space="preserve"> 高压探头</w:t>
      </w:r>
      <w:r w:rsidR="007347D3" w:rsidRPr="00E70C00">
        <w:rPr>
          <w:rFonts w:hAnsi="宋体"/>
          <w:color w:val="000000" w:themeColor="text1"/>
        </w:rPr>
        <w:t>P2</w:t>
      </w:r>
      <w:r w:rsidR="00703B3E" w:rsidRPr="00E70C00">
        <w:rPr>
          <w:rFonts w:hAnsi="宋体"/>
          <w:color w:val="000000" w:themeColor="text1"/>
        </w:rPr>
        <w:t>的输入电容应不大于5</w:t>
      </w:r>
      <w:r w:rsidR="00AD2796">
        <w:rPr>
          <w:rFonts w:hAnsi="宋体" w:hint="eastAsia"/>
          <w:color w:val="000000" w:themeColor="text1"/>
        </w:rPr>
        <w:t xml:space="preserve"> </w:t>
      </w:r>
      <w:r w:rsidR="00703B3E" w:rsidRPr="00E70C00">
        <w:rPr>
          <w:rFonts w:hAnsi="宋体"/>
          <w:color w:val="000000" w:themeColor="text1"/>
        </w:rPr>
        <w:t>Pf，输入电阻应不小于100</w:t>
      </w:r>
      <w:r w:rsidR="00AD2796">
        <w:rPr>
          <w:rFonts w:hAnsi="宋体" w:hint="eastAsia"/>
          <w:color w:val="000000" w:themeColor="text1"/>
        </w:rPr>
        <w:t xml:space="preserve"> </w:t>
      </w:r>
      <w:r w:rsidR="00703B3E" w:rsidRPr="00E70C00">
        <w:rPr>
          <w:rFonts w:hAnsi="宋体"/>
          <w:color w:val="000000" w:themeColor="text1"/>
        </w:rPr>
        <w:t>MΩ，测量精度为3%。</w:t>
      </w:r>
    </w:p>
    <w:p w:rsidR="006E7C32" w:rsidRPr="00E70C00" w:rsidRDefault="006E7C32" w:rsidP="00EC2353">
      <w:pPr>
        <w:pStyle w:val="afffff7"/>
        <w:ind w:firstLine="420"/>
        <w:rPr>
          <w:rFonts w:hAnsi="宋体"/>
          <w:color w:val="000000" w:themeColor="text1"/>
        </w:rPr>
      </w:pPr>
      <w:r w:rsidRPr="00E70C00">
        <w:rPr>
          <w:rFonts w:hAnsi="宋体"/>
          <w:color w:val="000000" w:themeColor="text1"/>
        </w:rPr>
        <w:t>b) 低压探头</w:t>
      </w:r>
      <w:r w:rsidR="007347D3" w:rsidRPr="00E70C00">
        <w:rPr>
          <w:rFonts w:hAnsi="宋体"/>
          <w:color w:val="000000" w:themeColor="text1"/>
        </w:rPr>
        <w:t>P3</w:t>
      </w:r>
      <w:r w:rsidRPr="00E70C00">
        <w:rPr>
          <w:rFonts w:hAnsi="宋体"/>
          <w:color w:val="000000" w:themeColor="text1"/>
        </w:rPr>
        <w:t>的最小宽带为10</w:t>
      </w:r>
      <w:r w:rsidR="00AD2796">
        <w:rPr>
          <w:rFonts w:hAnsi="宋体" w:hint="eastAsia"/>
          <w:color w:val="000000" w:themeColor="text1"/>
        </w:rPr>
        <w:t xml:space="preserve"> </w:t>
      </w:r>
      <w:r w:rsidRPr="00E70C00">
        <w:rPr>
          <w:rFonts w:hAnsi="宋体"/>
          <w:color w:val="000000" w:themeColor="text1"/>
        </w:rPr>
        <w:t>MHz，测量精度为</w:t>
      </w:r>
      <w:r w:rsidR="009C34E3" w:rsidRPr="00E70C00">
        <w:rPr>
          <w:rFonts w:hAnsi="宋体"/>
          <w:color w:val="000000" w:themeColor="text1"/>
        </w:rPr>
        <w:t>3</w:t>
      </w:r>
      <w:r w:rsidRPr="00E70C00">
        <w:rPr>
          <w:rFonts w:hAnsi="宋体"/>
          <w:color w:val="000000" w:themeColor="text1"/>
        </w:rPr>
        <w:t>%。</w:t>
      </w:r>
    </w:p>
    <w:p w:rsidR="00703B3E" w:rsidRPr="00E70C00" w:rsidRDefault="006E7C32" w:rsidP="00EC2353">
      <w:pPr>
        <w:pStyle w:val="afffff7"/>
        <w:ind w:firstLine="420"/>
        <w:rPr>
          <w:rFonts w:hAnsi="宋体"/>
          <w:color w:val="000000" w:themeColor="text1"/>
        </w:rPr>
      </w:pPr>
      <w:r w:rsidRPr="00E70C00">
        <w:rPr>
          <w:rFonts w:hAnsi="宋体"/>
          <w:color w:val="000000" w:themeColor="text1"/>
        </w:rPr>
        <w:t>c</w:t>
      </w:r>
      <w:r w:rsidR="0050170E" w:rsidRPr="00E70C00">
        <w:rPr>
          <w:rFonts w:hAnsi="宋体"/>
          <w:color w:val="000000" w:themeColor="text1"/>
        </w:rPr>
        <w:t>) 电流探头</w:t>
      </w:r>
      <w:r w:rsidR="007347D3" w:rsidRPr="00E70C00">
        <w:rPr>
          <w:rFonts w:hAnsi="宋体"/>
          <w:color w:val="000000" w:themeColor="text1"/>
        </w:rPr>
        <w:t>P1和</w:t>
      </w:r>
      <w:r w:rsidR="006C7F67" w:rsidRPr="00E70C00">
        <w:rPr>
          <w:rFonts w:hAnsi="宋体"/>
          <w:color w:val="000000" w:themeColor="text1"/>
        </w:rPr>
        <w:t>P4</w:t>
      </w:r>
      <w:r w:rsidR="0050170E" w:rsidRPr="00E70C00">
        <w:rPr>
          <w:rFonts w:hAnsi="宋体"/>
          <w:color w:val="000000" w:themeColor="text1"/>
        </w:rPr>
        <w:t>的最小带宽为10</w:t>
      </w:r>
      <w:r w:rsidR="00AD2796">
        <w:rPr>
          <w:rFonts w:hAnsi="宋体" w:hint="eastAsia"/>
          <w:color w:val="000000" w:themeColor="text1"/>
        </w:rPr>
        <w:t xml:space="preserve"> </w:t>
      </w:r>
      <w:r w:rsidR="0050170E" w:rsidRPr="00E70C00">
        <w:rPr>
          <w:rFonts w:hAnsi="宋体"/>
          <w:color w:val="000000" w:themeColor="text1"/>
        </w:rPr>
        <w:t>MHz，测量精度为1%。</w:t>
      </w:r>
    </w:p>
    <w:p w:rsidR="006E7C32" w:rsidRDefault="00690DC6" w:rsidP="001E78A6">
      <w:pPr>
        <w:pStyle w:val="afff"/>
        <w:spacing w:beforeLines="0" w:afterLines="0"/>
        <w:ind w:left="0"/>
        <w:jc w:val="left"/>
        <w:rPr>
          <w:rFonts w:ascii="宋体" w:eastAsia="宋体" w:hAnsi="宋体"/>
          <w:color w:val="000000" w:themeColor="text1"/>
        </w:rPr>
      </w:pPr>
      <w:r w:rsidRPr="00E70C00">
        <w:rPr>
          <w:rFonts w:ascii="宋体" w:eastAsia="宋体" w:hAnsi="宋体"/>
          <w:color w:val="000000" w:themeColor="text1"/>
        </w:rPr>
        <w:t>可调直流电源、</w:t>
      </w:r>
      <w:r w:rsidR="001E78A6">
        <w:rPr>
          <w:rFonts w:ascii="宋体" w:eastAsia="宋体" w:hAnsi="宋体" w:hint="eastAsia"/>
          <w:color w:val="000000" w:themeColor="text1"/>
        </w:rPr>
        <w:t>电容C1、电阻R1、齐纳二极管组、三针放电器等试验</w:t>
      </w:r>
      <w:r w:rsidR="000679D4" w:rsidRPr="001E78A6">
        <w:rPr>
          <w:rFonts w:ascii="宋体" w:eastAsia="宋体" w:hAnsi="宋体"/>
          <w:color w:val="000000" w:themeColor="text1"/>
        </w:rPr>
        <w:t>设备应符合GB/T 26673</w:t>
      </w:r>
      <w:r w:rsidR="00630456" w:rsidRPr="001E78A6">
        <w:rPr>
          <w:rFonts w:ascii="宋体" w:eastAsia="宋体" w:hAnsi="宋体"/>
          <w:color w:val="000000" w:themeColor="text1"/>
        </w:rPr>
        <w:t>-2011</w:t>
      </w:r>
      <w:r w:rsidR="000679D4" w:rsidRPr="001E78A6">
        <w:rPr>
          <w:rFonts w:ascii="宋体" w:eastAsia="宋体" w:hAnsi="宋体"/>
          <w:color w:val="000000" w:themeColor="text1"/>
        </w:rPr>
        <w:t>中的规定</w:t>
      </w:r>
      <w:r w:rsidR="006E7C32" w:rsidRPr="001E78A6">
        <w:rPr>
          <w:rFonts w:ascii="宋体" w:eastAsia="宋体" w:hAnsi="宋体"/>
          <w:color w:val="000000" w:themeColor="text1"/>
        </w:rPr>
        <w:t>。</w:t>
      </w:r>
    </w:p>
    <w:p w:rsidR="00317A50" w:rsidRPr="00E70C00" w:rsidRDefault="00082F67" w:rsidP="00372E87">
      <w:pPr>
        <w:pStyle w:val="affe"/>
        <w:spacing w:before="120" w:after="120"/>
        <w:ind w:left="0"/>
        <w:rPr>
          <w:rFonts w:ascii="Times New Roman"/>
          <w:color w:val="000000" w:themeColor="text1"/>
        </w:rPr>
      </w:pPr>
      <w:r w:rsidRPr="00E70C00">
        <w:rPr>
          <w:rFonts w:ascii="Times New Roman"/>
          <w:color w:val="000000" w:themeColor="text1"/>
        </w:rPr>
        <w:t>次级峰值电压</w:t>
      </w:r>
    </w:p>
    <w:p w:rsidR="007C5FEB" w:rsidRPr="00E70C00" w:rsidRDefault="001E78A6" w:rsidP="00630456">
      <w:pPr>
        <w:pStyle w:val="afff"/>
        <w:numPr>
          <w:ilvl w:val="0"/>
          <w:numId w:val="0"/>
        </w:numPr>
        <w:spacing w:beforeLines="0" w:afterLines="0"/>
        <w:jc w:val="left"/>
        <w:rPr>
          <w:rFonts w:ascii="宋体" w:eastAsia="宋体" w:hAnsi="宋体"/>
          <w:color w:val="000000" w:themeColor="text1"/>
          <w:szCs w:val="21"/>
        </w:rPr>
      </w:pPr>
      <w:r>
        <w:rPr>
          <w:rFonts w:ascii="宋体" w:eastAsia="宋体" w:hAnsi="宋体" w:hint="eastAsia"/>
          <w:color w:val="000000" w:themeColor="text1"/>
          <w:szCs w:val="21"/>
        </w:rPr>
        <w:t xml:space="preserve">    </w:t>
      </w:r>
      <w:r w:rsidR="007C5FEB" w:rsidRPr="00E70C00">
        <w:rPr>
          <w:rFonts w:ascii="宋体" w:eastAsia="宋体" w:hAnsi="宋体"/>
          <w:color w:val="000000" w:themeColor="text1"/>
          <w:szCs w:val="21"/>
        </w:rPr>
        <w:t>将点火线圈安装在专用试验台上，按图1</w:t>
      </w:r>
      <w:r w:rsidR="00B57DBB" w:rsidRPr="00E70C00">
        <w:rPr>
          <w:rFonts w:ascii="宋体" w:eastAsia="宋体" w:hAnsi="宋体"/>
          <w:color w:val="000000" w:themeColor="text1"/>
          <w:szCs w:val="21"/>
        </w:rPr>
        <w:t>中</w:t>
      </w:r>
      <w:r w:rsidR="005D0150" w:rsidRPr="00E70C00">
        <w:rPr>
          <w:rFonts w:ascii="宋体" w:eastAsia="宋体" w:hAnsi="宋体"/>
          <w:color w:val="000000" w:themeColor="text1"/>
          <w:szCs w:val="21"/>
        </w:rPr>
        <w:t>电路5</w:t>
      </w:r>
      <w:r w:rsidR="00AF77ED" w:rsidRPr="00E70C00">
        <w:rPr>
          <w:rFonts w:ascii="宋体" w:eastAsia="宋体" w:hAnsi="宋体"/>
          <w:color w:val="000000" w:themeColor="text1"/>
          <w:szCs w:val="21"/>
        </w:rPr>
        <w:t>连接好线路</w:t>
      </w:r>
      <w:r w:rsidR="007C5FEB" w:rsidRPr="00E70C00">
        <w:rPr>
          <w:rFonts w:ascii="宋体" w:eastAsia="宋体" w:hAnsi="宋体"/>
          <w:color w:val="000000" w:themeColor="text1"/>
          <w:szCs w:val="21"/>
        </w:rPr>
        <w:t>，</w:t>
      </w:r>
      <w:r w:rsidR="00D1379F" w:rsidRPr="00E70C00">
        <w:rPr>
          <w:rFonts w:ascii="宋体" w:eastAsia="宋体" w:hAnsi="宋体"/>
          <w:color w:val="000000" w:themeColor="text1"/>
          <w:szCs w:val="21"/>
        </w:rPr>
        <w:t>检测</w:t>
      </w:r>
      <w:r w:rsidR="007C5FEB" w:rsidRPr="00E70C00">
        <w:rPr>
          <w:rFonts w:ascii="宋体" w:eastAsia="宋体" w:hAnsi="宋体"/>
          <w:color w:val="000000" w:themeColor="text1"/>
          <w:szCs w:val="21"/>
        </w:rPr>
        <w:t>如下：</w:t>
      </w:r>
    </w:p>
    <w:p w:rsidR="00630456" w:rsidRPr="00B87E3F" w:rsidRDefault="007C5FEB" w:rsidP="00B87E3F">
      <w:pPr>
        <w:pStyle w:val="afffff7"/>
        <w:ind w:firstLine="420"/>
        <w:rPr>
          <w:rFonts w:hAnsi="宋体"/>
          <w:color w:val="000000" w:themeColor="text1"/>
          <w:szCs w:val="21"/>
        </w:rPr>
      </w:pPr>
      <w:r w:rsidRPr="00B87E3F">
        <w:rPr>
          <w:rFonts w:hAnsi="宋体"/>
          <w:color w:val="000000" w:themeColor="text1"/>
          <w:szCs w:val="21"/>
        </w:rPr>
        <w:t xml:space="preserve">a) </w:t>
      </w:r>
      <w:r w:rsidR="004E2E2D" w:rsidRPr="00B87E3F">
        <w:rPr>
          <w:rFonts w:hAnsi="宋体"/>
          <w:color w:val="000000" w:themeColor="text1"/>
          <w:szCs w:val="21"/>
        </w:rPr>
        <w:t>点火线圈空载，</w:t>
      </w:r>
      <w:r w:rsidR="0062662C" w:rsidRPr="00B87E3F">
        <w:rPr>
          <w:rFonts w:hAnsi="宋体"/>
          <w:color w:val="000000" w:themeColor="text1"/>
          <w:szCs w:val="21"/>
        </w:rPr>
        <w:t>开启</w:t>
      </w:r>
      <w:r w:rsidRPr="00B87E3F">
        <w:rPr>
          <w:rFonts w:hAnsi="宋体"/>
          <w:color w:val="000000" w:themeColor="text1"/>
          <w:szCs w:val="21"/>
        </w:rPr>
        <w:t>电源1装置，</w:t>
      </w:r>
      <w:r w:rsidR="00A3644D" w:rsidRPr="00B87E3F">
        <w:rPr>
          <w:rFonts w:hAnsi="宋体"/>
          <w:color w:val="000000" w:themeColor="text1"/>
          <w:szCs w:val="21"/>
        </w:rPr>
        <w:t>并设定在指定值，</w:t>
      </w:r>
      <w:r w:rsidR="00ED2BA9" w:rsidRPr="00B87E3F">
        <w:rPr>
          <w:rFonts w:hAnsi="宋体"/>
          <w:color w:val="000000" w:themeColor="text1"/>
          <w:szCs w:val="21"/>
        </w:rPr>
        <w:t>调节断电系统</w:t>
      </w:r>
      <w:r w:rsidR="000276F6" w:rsidRPr="00B87E3F">
        <w:rPr>
          <w:rFonts w:hAnsi="宋体"/>
          <w:color w:val="000000" w:themeColor="text1"/>
          <w:szCs w:val="21"/>
        </w:rPr>
        <w:t>（电感式点火线圈需调节</w:t>
      </w:r>
      <w:r w:rsidR="00491C8D" w:rsidRPr="00B87E3F">
        <w:rPr>
          <w:rFonts w:hAnsi="宋体"/>
          <w:color w:val="000000" w:themeColor="text1"/>
          <w:szCs w:val="21"/>
        </w:rPr>
        <w:t>充电</w:t>
      </w:r>
    </w:p>
    <w:p w:rsidR="00AD2796" w:rsidRPr="00B87E3F" w:rsidRDefault="00AD2796" w:rsidP="00B87E3F">
      <w:pPr>
        <w:pStyle w:val="afffff7"/>
        <w:ind w:firstLine="420"/>
        <w:rPr>
          <w:rFonts w:hAnsi="宋体"/>
          <w:color w:val="000000" w:themeColor="text1"/>
          <w:szCs w:val="21"/>
        </w:rPr>
      </w:pPr>
      <w:r w:rsidRPr="00B87E3F">
        <w:rPr>
          <w:rFonts w:hAnsi="宋体" w:hint="eastAsia"/>
          <w:color w:val="000000" w:themeColor="text1"/>
          <w:szCs w:val="21"/>
        </w:rPr>
        <w:t xml:space="preserve">   </w:t>
      </w:r>
      <w:r w:rsidR="000276F6" w:rsidRPr="00B87E3F">
        <w:rPr>
          <w:rFonts w:hAnsi="宋体"/>
          <w:color w:val="000000" w:themeColor="text1"/>
          <w:szCs w:val="21"/>
        </w:rPr>
        <w:t>时间至设定值后运行）</w:t>
      </w:r>
      <w:r w:rsidR="00ED2BA9" w:rsidRPr="00B87E3F">
        <w:rPr>
          <w:rFonts w:hAnsi="宋体"/>
          <w:color w:val="000000" w:themeColor="text1"/>
          <w:szCs w:val="21"/>
        </w:rPr>
        <w:t>，</w:t>
      </w:r>
      <w:r w:rsidR="007C5FEB" w:rsidRPr="00B87E3F">
        <w:rPr>
          <w:rFonts w:hAnsi="宋体"/>
          <w:color w:val="000000" w:themeColor="text1"/>
          <w:szCs w:val="21"/>
        </w:rPr>
        <w:t>用示波器与电压探头P2检测次级峰值电压U</w:t>
      </w:r>
      <w:r w:rsidR="008D657E" w:rsidRPr="00B87E3F">
        <w:rPr>
          <w:rFonts w:hAnsi="宋体"/>
          <w:color w:val="000000" w:themeColor="text1"/>
          <w:szCs w:val="21"/>
          <w:vertAlign w:val="subscript"/>
        </w:rPr>
        <w:t>p1</w:t>
      </w:r>
      <w:r w:rsidR="00B639A6" w:rsidRPr="00B87E3F">
        <w:rPr>
          <w:rFonts w:hAnsi="宋体"/>
          <w:color w:val="000000" w:themeColor="text1"/>
          <w:szCs w:val="21"/>
        </w:rPr>
        <w:t>，波形示例</w:t>
      </w:r>
      <w:r w:rsidR="005F2D94" w:rsidRPr="00B87E3F">
        <w:rPr>
          <w:rFonts w:hAnsi="宋体"/>
          <w:color w:val="000000" w:themeColor="text1"/>
          <w:szCs w:val="21"/>
        </w:rPr>
        <w:t>见图2</w:t>
      </w:r>
      <w:r w:rsidR="007C5FEB" w:rsidRPr="00B87E3F">
        <w:rPr>
          <w:rFonts w:hAnsi="宋体"/>
          <w:color w:val="000000" w:themeColor="text1"/>
          <w:szCs w:val="21"/>
        </w:rPr>
        <w:t>，</w:t>
      </w:r>
      <w:r w:rsidR="00A3479F" w:rsidRPr="00B87E3F">
        <w:rPr>
          <w:rFonts w:hAnsi="宋体"/>
          <w:color w:val="000000" w:themeColor="text1"/>
          <w:szCs w:val="21"/>
        </w:rPr>
        <w:t>并</w:t>
      </w:r>
      <w:r w:rsidR="007C5FEB" w:rsidRPr="00B87E3F">
        <w:rPr>
          <w:rFonts w:hAnsi="宋体"/>
          <w:color w:val="000000" w:themeColor="text1"/>
          <w:szCs w:val="21"/>
        </w:rPr>
        <w:t>符</w:t>
      </w:r>
    </w:p>
    <w:p w:rsidR="007C5FEB" w:rsidRPr="00B87E3F" w:rsidRDefault="00AD2796" w:rsidP="00B87E3F">
      <w:pPr>
        <w:pStyle w:val="afffff7"/>
        <w:ind w:firstLine="420"/>
        <w:rPr>
          <w:rFonts w:hAnsi="宋体"/>
          <w:color w:val="000000" w:themeColor="text1"/>
          <w:szCs w:val="21"/>
        </w:rPr>
      </w:pPr>
      <w:r w:rsidRPr="00B87E3F">
        <w:rPr>
          <w:rFonts w:hAnsi="宋体" w:hint="eastAsia"/>
          <w:color w:val="000000" w:themeColor="text1"/>
          <w:szCs w:val="21"/>
        </w:rPr>
        <w:t xml:space="preserve">   </w:t>
      </w:r>
      <w:r w:rsidR="007C5FEB" w:rsidRPr="00B87E3F">
        <w:rPr>
          <w:rFonts w:hAnsi="宋体"/>
          <w:color w:val="000000" w:themeColor="text1"/>
          <w:szCs w:val="21"/>
        </w:rPr>
        <w:t>合4.4</w:t>
      </w:r>
      <w:r w:rsidR="00CE6F70" w:rsidRPr="00B87E3F">
        <w:rPr>
          <w:rFonts w:hAnsi="宋体"/>
          <w:color w:val="000000" w:themeColor="text1"/>
          <w:szCs w:val="21"/>
        </w:rPr>
        <w:t>条</w:t>
      </w:r>
      <w:r w:rsidR="007C5FEB" w:rsidRPr="00B87E3F">
        <w:rPr>
          <w:rFonts w:hAnsi="宋体"/>
          <w:color w:val="000000" w:themeColor="text1"/>
          <w:szCs w:val="21"/>
        </w:rPr>
        <w:t>的要求。</w:t>
      </w:r>
    </w:p>
    <w:p w:rsidR="00E816C4" w:rsidRPr="00E70C00" w:rsidRDefault="00020270" w:rsidP="00E816C4">
      <w:pPr>
        <w:pStyle w:val="afffff7"/>
        <w:ind w:firstLine="420"/>
        <w:jc w:val="center"/>
        <w:rPr>
          <w:rFonts w:ascii="Times New Roman"/>
          <w:color w:val="000000" w:themeColor="text1"/>
        </w:rPr>
      </w:pPr>
      <w:r>
        <w:rPr>
          <w:rFonts w:ascii="Times New Roman"/>
          <w:noProof/>
          <w:color w:val="000000" w:themeColor="text1"/>
        </w:rPr>
        <w:pict>
          <v:shapetype id="_x0000_t202" coordsize="21600,21600" o:spt="202" path="m,l,21600r21600,l21600,xe">
            <v:stroke joinstyle="miter"/>
            <v:path gradientshapeok="t" o:connecttype="rect"/>
          </v:shapetype>
          <v:shape id="_x0000_s1098" type="#_x0000_t202" style="position:absolute;left:0;text-align:left;margin-left:27.5pt;margin-top:187.3pt;width:456.45pt;height:91.15pt;z-index:251695104;mso-width-relative:margin;mso-height-relative:margin" filled="f" stroked="f">
            <v:textbox style="mso-next-textbox:#_x0000_s1098">
              <w:txbxContent>
                <w:p w:rsidR="00992DFD" w:rsidRDefault="00992DFD" w:rsidP="00E816C4">
                  <w:pPr>
                    <w:rPr>
                      <w:rFonts w:ascii="宋体" w:hAnsi="宋体"/>
                      <w:sz w:val="18"/>
                      <w:szCs w:val="18"/>
                    </w:rPr>
                  </w:pPr>
                  <w:r>
                    <w:rPr>
                      <w:rFonts w:ascii="宋体" w:hAnsi="宋体" w:hint="eastAsia"/>
                      <w:sz w:val="18"/>
                      <w:szCs w:val="18"/>
                    </w:rPr>
                    <w:t>元器件、设备及试验电路： C1</w:t>
                  </w:r>
                  <w:r w:rsidRPr="005E5D0A">
                    <w:rPr>
                      <w:rFonts w:ascii="宋体" w:hAnsi="宋体" w:hint="eastAsia"/>
                      <w:sz w:val="18"/>
                      <w:szCs w:val="18"/>
                    </w:rPr>
                    <w:t>—</w:t>
                  </w:r>
                  <w:r>
                    <w:rPr>
                      <w:rFonts w:ascii="宋体" w:hAnsi="宋体" w:hint="eastAsia"/>
                      <w:sz w:val="18"/>
                      <w:szCs w:val="18"/>
                    </w:rPr>
                    <w:t>电容； K1-1/K1-2/K2-1/K2-2</w:t>
                  </w:r>
                  <w:r w:rsidRPr="005E5D0A">
                    <w:rPr>
                      <w:rFonts w:ascii="宋体" w:hAnsi="宋体" w:hint="eastAsia"/>
                      <w:sz w:val="18"/>
                      <w:szCs w:val="18"/>
                    </w:rPr>
                    <w:t>—</w:t>
                  </w:r>
                  <w:r>
                    <w:rPr>
                      <w:rFonts w:ascii="宋体" w:hAnsi="宋体" w:hint="eastAsia"/>
                      <w:sz w:val="18"/>
                      <w:szCs w:val="18"/>
                    </w:rPr>
                    <w:t>开关； R1</w:t>
                  </w:r>
                  <w:r w:rsidRPr="005E5D0A">
                    <w:rPr>
                      <w:rFonts w:ascii="宋体" w:hAnsi="宋体" w:hint="eastAsia"/>
                      <w:sz w:val="18"/>
                      <w:szCs w:val="18"/>
                    </w:rPr>
                    <w:t>—</w:t>
                  </w:r>
                  <w:r>
                    <w:rPr>
                      <w:rFonts w:ascii="宋体" w:hAnsi="宋体" w:hint="eastAsia"/>
                      <w:sz w:val="18"/>
                      <w:szCs w:val="18"/>
                    </w:rPr>
                    <w:t>负载高压电阻（1MΩ无感电阻）；</w:t>
                  </w:r>
                </w:p>
                <w:p w:rsidR="00992DFD" w:rsidRPr="00324B64" w:rsidRDefault="00992DFD" w:rsidP="00E816C4">
                  <w:pPr>
                    <w:rPr>
                      <w:rFonts w:ascii="宋体" w:hAnsi="宋体"/>
                      <w:sz w:val="18"/>
                      <w:szCs w:val="18"/>
                    </w:rPr>
                  </w:pPr>
                  <w:r>
                    <w:rPr>
                      <w:rFonts w:ascii="宋体" w:hAnsi="宋体" w:hint="eastAsia"/>
                      <w:sz w:val="18"/>
                      <w:szCs w:val="18"/>
                    </w:rPr>
                    <w:t xml:space="preserve"> D1</w:t>
                  </w:r>
                  <w:r w:rsidRPr="005E5D0A">
                    <w:rPr>
                      <w:rFonts w:ascii="宋体" w:hAnsi="宋体" w:hint="eastAsia"/>
                      <w:sz w:val="18"/>
                      <w:szCs w:val="18"/>
                    </w:rPr>
                    <w:t>—</w:t>
                  </w:r>
                  <w:r>
                    <w:rPr>
                      <w:rFonts w:ascii="宋体" w:hAnsi="宋体" w:hint="eastAsia"/>
                      <w:sz w:val="18"/>
                      <w:szCs w:val="18"/>
                    </w:rPr>
                    <w:t>齐纳二极管组1KV； D2</w:t>
                  </w:r>
                  <w:r w:rsidRPr="005E5D0A">
                    <w:rPr>
                      <w:rFonts w:ascii="宋体" w:hAnsi="宋体" w:hint="eastAsia"/>
                      <w:sz w:val="18"/>
                      <w:szCs w:val="18"/>
                    </w:rPr>
                    <w:t>—</w:t>
                  </w:r>
                  <w:r>
                    <w:rPr>
                      <w:rFonts w:ascii="宋体" w:hAnsi="宋体" w:hint="eastAsia"/>
                      <w:sz w:val="18"/>
                      <w:szCs w:val="18"/>
                    </w:rPr>
                    <w:t>高压二极管5KV；P1</w:t>
                  </w:r>
                  <w:r w:rsidRPr="005E5D0A">
                    <w:rPr>
                      <w:rFonts w:ascii="宋体" w:hAnsi="宋体" w:hint="eastAsia"/>
                      <w:sz w:val="18"/>
                      <w:szCs w:val="18"/>
                    </w:rPr>
                    <w:t>/</w:t>
                  </w:r>
                  <w:r>
                    <w:rPr>
                      <w:rFonts w:ascii="宋体" w:hAnsi="宋体" w:hint="eastAsia"/>
                      <w:sz w:val="18"/>
                      <w:szCs w:val="18"/>
                    </w:rPr>
                    <w:t xml:space="preserve">P4 </w:t>
                  </w:r>
                  <w:r w:rsidRPr="005E5D0A">
                    <w:rPr>
                      <w:rFonts w:ascii="宋体" w:hAnsi="宋体" w:hint="eastAsia"/>
                      <w:sz w:val="18"/>
                      <w:szCs w:val="18"/>
                    </w:rPr>
                    <w:t>—电流探头和示波器； P2/P3—电压探头和示波器；</w:t>
                  </w:r>
                </w:p>
                <w:p w:rsidR="00992DFD" w:rsidRDefault="00992DFD" w:rsidP="00E816C4">
                  <w:pPr>
                    <w:rPr>
                      <w:rFonts w:ascii="宋体" w:hAnsi="宋体"/>
                      <w:sz w:val="18"/>
                      <w:szCs w:val="18"/>
                    </w:rPr>
                  </w:pPr>
                  <w:r>
                    <w:rPr>
                      <w:rFonts w:ascii="宋体" w:hAnsi="宋体" w:hint="eastAsia"/>
                      <w:sz w:val="18"/>
                      <w:szCs w:val="18"/>
                    </w:rPr>
                    <w:t>1</w:t>
                  </w:r>
                  <w:r w:rsidRPr="005E5D0A">
                    <w:rPr>
                      <w:rFonts w:ascii="宋体" w:hAnsi="宋体" w:hint="eastAsia"/>
                      <w:sz w:val="18"/>
                      <w:szCs w:val="18"/>
                    </w:rPr>
                    <w:t>—</w:t>
                  </w:r>
                  <w:r>
                    <w:rPr>
                      <w:rFonts w:ascii="宋体" w:hAnsi="宋体" w:hint="eastAsia"/>
                      <w:sz w:val="18"/>
                      <w:szCs w:val="18"/>
                    </w:rPr>
                    <w:t>直流电源/蓄电池/磁电机（可选）；   2</w:t>
                  </w:r>
                  <w:r w:rsidRPr="005E5D0A">
                    <w:rPr>
                      <w:rFonts w:ascii="宋体" w:hAnsi="宋体" w:hint="eastAsia"/>
                      <w:sz w:val="18"/>
                      <w:szCs w:val="18"/>
                    </w:rPr>
                    <w:t>—</w:t>
                  </w:r>
                  <w:r>
                    <w:rPr>
                      <w:rFonts w:ascii="宋体" w:hAnsi="宋体" w:hint="eastAsia"/>
                      <w:sz w:val="18"/>
                      <w:szCs w:val="18"/>
                    </w:rPr>
                    <w:t>断电系统（包括信号发生器和点火模块）；  3</w:t>
                  </w:r>
                  <w:r w:rsidRPr="005E5D0A">
                    <w:rPr>
                      <w:rFonts w:ascii="宋体" w:hAnsi="宋体" w:hint="eastAsia"/>
                      <w:sz w:val="18"/>
                      <w:szCs w:val="18"/>
                    </w:rPr>
                    <w:t>—</w:t>
                  </w:r>
                  <w:r>
                    <w:rPr>
                      <w:rFonts w:ascii="宋体" w:hAnsi="宋体" w:hint="eastAsia"/>
                      <w:sz w:val="18"/>
                      <w:szCs w:val="18"/>
                    </w:rPr>
                    <w:t>点火线圈；</w:t>
                  </w:r>
                </w:p>
                <w:p w:rsidR="00992DFD" w:rsidRDefault="00992DFD" w:rsidP="00E816C4">
                  <w:pPr>
                    <w:rPr>
                      <w:rFonts w:ascii="宋体" w:hAnsi="宋体"/>
                      <w:sz w:val="18"/>
                      <w:szCs w:val="18"/>
                    </w:rPr>
                  </w:pPr>
                  <w:r>
                    <w:rPr>
                      <w:rFonts w:ascii="宋体" w:hAnsi="宋体" w:hint="eastAsia"/>
                      <w:sz w:val="18"/>
                      <w:szCs w:val="18"/>
                    </w:rPr>
                    <w:t>4</w:t>
                  </w:r>
                  <w:r w:rsidRPr="005E5D0A">
                    <w:rPr>
                      <w:rFonts w:ascii="宋体" w:hAnsi="宋体" w:hint="eastAsia"/>
                      <w:sz w:val="18"/>
                      <w:szCs w:val="18"/>
                    </w:rPr>
                    <w:t>—</w:t>
                  </w:r>
                  <w:r>
                    <w:rPr>
                      <w:rFonts w:ascii="宋体" w:hAnsi="宋体" w:hint="eastAsia"/>
                      <w:sz w:val="18"/>
                      <w:szCs w:val="18"/>
                    </w:rPr>
                    <w:t>三针放电器；  5</w:t>
                  </w:r>
                  <w:r w:rsidRPr="005E5D0A">
                    <w:rPr>
                      <w:rFonts w:ascii="宋体" w:hAnsi="宋体" w:hint="eastAsia"/>
                      <w:sz w:val="18"/>
                      <w:szCs w:val="18"/>
                    </w:rPr>
                    <w:t>—</w:t>
                  </w:r>
                  <w:r>
                    <w:rPr>
                      <w:rFonts w:ascii="宋体" w:hAnsi="宋体" w:hint="eastAsia"/>
                      <w:sz w:val="18"/>
                      <w:szCs w:val="18"/>
                    </w:rPr>
                    <w:t>测试输出峰值电压用负载电路；  6</w:t>
                  </w:r>
                  <w:r w:rsidRPr="005E5D0A">
                    <w:rPr>
                      <w:rFonts w:ascii="宋体" w:hAnsi="宋体" w:hint="eastAsia"/>
                      <w:sz w:val="18"/>
                      <w:szCs w:val="18"/>
                    </w:rPr>
                    <w:t>—</w:t>
                  </w:r>
                  <w:r>
                    <w:rPr>
                      <w:rFonts w:ascii="宋体" w:hAnsi="宋体" w:hint="eastAsia"/>
                      <w:sz w:val="18"/>
                      <w:szCs w:val="18"/>
                    </w:rPr>
                    <w:t>测算放电能量电路；</w:t>
                  </w:r>
                </w:p>
              </w:txbxContent>
            </v:textbox>
          </v:shape>
        </w:pict>
      </w:r>
      <w:r w:rsidR="00E816C4" w:rsidRPr="00E70C00">
        <w:rPr>
          <w:rFonts w:ascii="Times New Roman"/>
          <w:color w:val="000000" w:themeColor="text1"/>
        </w:rPr>
        <w:object w:dxaOrig="1120"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25pt;height:197pt" o:ole="">
            <v:imagedata r:id="rId22" o:title="" croptop="17431f" cropbottom="15104f" cropleft="6842f" cropright="16219f" blacklevel="-29490f"/>
          </v:shape>
          <o:OLEObject Type="Embed" ProgID="ZWCAD.Drawing" ShapeID="_x0000_i1025" DrawAspect="Content" ObjectID="_1721715513" r:id="rId23"/>
        </w:object>
      </w:r>
    </w:p>
    <w:p w:rsidR="00E816C4" w:rsidRPr="00E70C00" w:rsidRDefault="00E816C4" w:rsidP="00E816C4">
      <w:pPr>
        <w:pStyle w:val="afffff7"/>
        <w:ind w:firstLine="420"/>
        <w:rPr>
          <w:rFonts w:ascii="Times New Roman"/>
          <w:color w:val="000000" w:themeColor="text1"/>
        </w:rPr>
      </w:pPr>
    </w:p>
    <w:p w:rsidR="00E816C4" w:rsidRPr="00E70C00" w:rsidRDefault="00E816C4" w:rsidP="00E816C4">
      <w:pPr>
        <w:pStyle w:val="afffff7"/>
        <w:ind w:firstLine="420"/>
        <w:rPr>
          <w:rFonts w:ascii="Times New Roman"/>
          <w:color w:val="000000" w:themeColor="text1"/>
        </w:rPr>
      </w:pPr>
    </w:p>
    <w:p w:rsidR="00E816C4" w:rsidRPr="00E70C00" w:rsidRDefault="00E816C4" w:rsidP="00E816C4">
      <w:pPr>
        <w:pStyle w:val="afffff7"/>
        <w:ind w:firstLine="420"/>
        <w:rPr>
          <w:rFonts w:ascii="Times New Roman"/>
          <w:color w:val="000000" w:themeColor="text1"/>
        </w:rPr>
      </w:pPr>
    </w:p>
    <w:p w:rsidR="00E816C4" w:rsidRPr="00E70C00" w:rsidRDefault="00E816C4" w:rsidP="00E816C4">
      <w:pPr>
        <w:pStyle w:val="afffff7"/>
        <w:ind w:firstLine="420"/>
        <w:rPr>
          <w:rFonts w:ascii="Times New Roman"/>
          <w:color w:val="000000" w:themeColor="text1"/>
        </w:rPr>
      </w:pPr>
    </w:p>
    <w:p w:rsidR="00E816C4" w:rsidRPr="00E70C00" w:rsidRDefault="00E816C4" w:rsidP="00E816C4">
      <w:pPr>
        <w:pStyle w:val="afffff7"/>
        <w:ind w:firstLine="420"/>
        <w:rPr>
          <w:rFonts w:ascii="Times New Roman"/>
          <w:color w:val="000000" w:themeColor="text1"/>
        </w:rPr>
      </w:pPr>
    </w:p>
    <w:p w:rsidR="00595B93" w:rsidRPr="00E70C00" w:rsidRDefault="00595B93" w:rsidP="00E816C4">
      <w:pPr>
        <w:pStyle w:val="afffff7"/>
        <w:ind w:firstLine="420"/>
        <w:rPr>
          <w:rFonts w:ascii="Times New Roman"/>
          <w:color w:val="000000" w:themeColor="text1"/>
        </w:rPr>
      </w:pPr>
    </w:p>
    <w:p w:rsidR="00E816C4" w:rsidRPr="00E70C00" w:rsidRDefault="00E816C4" w:rsidP="00235F81">
      <w:pPr>
        <w:pStyle w:val="afffff7"/>
        <w:spacing w:beforeLines="50" w:afterLines="50"/>
        <w:ind w:firstLineChars="0" w:firstLine="0"/>
        <w:jc w:val="center"/>
        <w:rPr>
          <w:rFonts w:ascii="Times New Roman" w:eastAsia="黑体"/>
          <w:color w:val="000000" w:themeColor="text1"/>
        </w:rPr>
      </w:pPr>
      <w:r w:rsidRPr="00E70C00">
        <w:rPr>
          <w:rFonts w:ascii="Times New Roman" w:eastAsia="黑体"/>
          <w:color w:val="000000" w:themeColor="text1"/>
        </w:rPr>
        <w:t>图</w:t>
      </w:r>
      <w:r w:rsidRPr="00E70C00">
        <w:rPr>
          <w:rFonts w:ascii="Times New Roman" w:eastAsia="黑体"/>
          <w:color w:val="000000" w:themeColor="text1"/>
        </w:rPr>
        <w:t xml:space="preserve">1 </w:t>
      </w:r>
      <w:r w:rsidRPr="00E70C00">
        <w:rPr>
          <w:rFonts w:ascii="Times New Roman" w:eastAsia="黑体"/>
          <w:color w:val="000000" w:themeColor="text1"/>
        </w:rPr>
        <w:t>点火线圈测试电路</w:t>
      </w:r>
    </w:p>
    <w:p w:rsidR="00AD2796" w:rsidRDefault="007C5FEB" w:rsidP="007C5FEB">
      <w:pPr>
        <w:pStyle w:val="afffff7"/>
        <w:ind w:firstLine="420"/>
        <w:rPr>
          <w:rFonts w:hAnsi="宋体"/>
          <w:color w:val="000000" w:themeColor="text1"/>
          <w:szCs w:val="21"/>
        </w:rPr>
      </w:pPr>
      <w:r w:rsidRPr="00E70C00">
        <w:rPr>
          <w:rFonts w:hAnsi="宋体"/>
          <w:color w:val="000000" w:themeColor="text1"/>
          <w:szCs w:val="21"/>
        </w:rPr>
        <w:t xml:space="preserve">b) </w:t>
      </w:r>
      <w:r w:rsidR="004C5600" w:rsidRPr="00E70C00">
        <w:rPr>
          <w:rFonts w:hAnsi="宋体"/>
          <w:color w:val="000000" w:themeColor="text1"/>
          <w:szCs w:val="21"/>
        </w:rPr>
        <w:t>模拟点火线圈</w:t>
      </w:r>
      <w:r w:rsidR="00A171BF" w:rsidRPr="00E70C00">
        <w:rPr>
          <w:rFonts w:hAnsi="宋体"/>
          <w:color w:val="000000" w:themeColor="text1"/>
          <w:szCs w:val="21"/>
        </w:rPr>
        <w:t>带</w:t>
      </w:r>
      <w:r w:rsidR="004C5600" w:rsidRPr="00E70C00">
        <w:rPr>
          <w:rFonts w:hAnsi="宋体"/>
          <w:color w:val="000000" w:themeColor="text1"/>
          <w:szCs w:val="21"/>
        </w:rPr>
        <w:t>负载的运行模式，</w:t>
      </w:r>
      <w:r w:rsidR="005C0302" w:rsidRPr="00E70C00">
        <w:rPr>
          <w:rFonts w:hAnsi="宋体"/>
          <w:color w:val="000000" w:themeColor="text1"/>
          <w:szCs w:val="21"/>
        </w:rPr>
        <w:t>连接</w:t>
      </w:r>
      <w:r w:rsidR="00774A83" w:rsidRPr="00E70C00">
        <w:rPr>
          <w:rFonts w:hAnsi="宋体"/>
          <w:color w:val="000000" w:themeColor="text1"/>
          <w:szCs w:val="21"/>
        </w:rPr>
        <w:t>电容器（电容C1的实际值由</w:t>
      </w:r>
      <w:r w:rsidR="008A7CA4" w:rsidRPr="00E70C00">
        <w:rPr>
          <w:rFonts w:hAnsi="宋体"/>
          <w:color w:val="000000" w:themeColor="text1"/>
          <w:szCs w:val="21"/>
        </w:rPr>
        <w:t>供需双方商定</w:t>
      </w:r>
      <w:r w:rsidR="00774A83" w:rsidRPr="00E70C00">
        <w:rPr>
          <w:rFonts w:hAnsi="宋体"/>
          <w:color w:val="000000" w:themeColor="text1"/>
          <w:szCs w:val="21"/>
        </w:rPr>
        <w:t>），</w:t>
      </w:r>
      <w:r w:rsidR="0062662C" w:rsidRPr="00E70C00">
        <w:rPr>
          <w:rFonts w:hAnsi="宋体"/>
          <w:color w:val="000000" w:themeColor="text1"/>
          <w:szCs w:val="21"/>
        </w:rPr>
        <w:t>开启</w:t>
      </w:r>
      <w:r w:rsidR="004E2E2D" w:rsidRPr="00E70C00">
        <w:rPr>
          <w:rFonts w:hAnsi="宋体"/>
          <w:color w:val="000000" w:themeColor="text1"/>
          <w:szCs w:val="21"/>
        </w:rPr>
        <w:t>电源1</w:t>
      </w:r>
    </w:p>
    <w:p w:rsidR="00AD2796" w:rsidRDefault="00AD2796" w:rsidP="007C5FEB">
      <w:pPr>
        <w:pStyle w:val="afffff7"/>
        <w:ind w:firstLine="420"/>
        <w:rPr>
          <w:rFonts w:hAnsi="宋体"/>
          <w:color w:val="000000" w:themeColor="text1"/>
          <w:szCs w:val="21"/>
        </w:rPr>
      </w:pPr>
      <w:r>
        <w:rPr>
          <w:rFonts w:hAnsi="宋体" w:hint="eastAsia"/>
          <w:color w:val="000000" w:themeColor="text1"/>
          <w:szCs w:val="21"/>
        </w:rPr>
        <w:t xml:space="preserve">   </w:t>
      </w:r>
      <w:r w:rsidR="004E2E2D" w:rsidRPr="00E70C00">
        <w:rPr>
          <w:rFonts w:hAnsi="宋体"/>
          <w:color w:val="000000" w:themeColor="text1"/>
          <w:szCs w:val="21"/>
        </w:rPr>
        <w:t>装置，</w:t>
      </w:r>
      <w:r w:rsidR="00A3644D" w:rsidRPr="00E70C00">
        <w:rPr>
          <w:rFonts w:hAnsi="宋体"/>
          <w:color w:val="000000" w:themeColor="text1"/>
          <w:szCs w:val="21"/>
        </w:rPr>
        <w:t>并设定在指定值，</w:t>
      </w:r>
      <w:r w:rsidR="000276F6" w:rsidRPr="00E70C00">
        <w:rPr>
          <w:rFonts w:hAnsi="宋体"/>
          <w:color w:val="000000" w:themeColor="text1"/>
          <w:szCs w:val="21"/>
        </w:rPr>
        <w:t>调节断电系统（电感式点火线圈需调节</w:t>
      </w:r>
      <w:r w:rsidR="00491C8D" w:rsidRPr="00E70C00">
        <w:rPr>
          <w:rFonts w:hAnsi="宋体"/>
          <w:color w:val="000000" w:themeColor="text1"/>
          <w:szCs w:val="21"/>
        </w:rPr>
        <w:t>充电</w:t>
      </w:r>
      <w:r w:rsidR="000276F6" w:rsidRPr="00E70C00">
        <w:rPr>
          <w:rFonts w:hAnsi="宋体"/>
          <w:color w:val="000000" w:themeColor="text1"/>
          <w:szCs w:val="21"/>
        </w:rPr>
        <w:t>时间至设定值后运行），</w:t>
      </w:r>
    </w:p>
    <w:p w:rsidR="00AD2796" w:rsidRDefault="00AD2796" w:rsidP="007C5FEB">
      <w:pPr>
        <w:pStyle w:val="afffff7"/>
        <w:ind w:firstLine="420"/>
        <w:rPr>
          <w:rFonts w:hAnsi="宋体"/>
          <w:color w:val="000000" w:themeColor="text1"/>
          <w:szCs w:val="21"/>
        </w:rPr>
      </w:pPr>
      <w:r>
        <w:rPr>
          <w:rFonts w:hAnsi="宋体" w:hint="eastAsia"/>
          <w:color w:val="000000" w:themeColor="text1"/>
          <w:szCs w:val="21"/>
        </w:rPr>
        <w:t xml:space="preserve">   </w:t>
      </w:r>
      <w:r w:rsidR="004E2E2D" w:rsidRPr="00E70C00">
        <w:rPr>
          <w:rFonts w:hAnsi="宋体"/>
          <w:color w:val="000000" w:themeColor="text1"/>
          <w:szCs w:val="21"/>
        </w:rPr>
        <w:t>闭合K2-1，</w:t>
      </w:r>
      <w:r w:rsidR="00AF76CA" w:rsidRPr="00E70C00">
        <w:rPr>
          <w:rFonts w:hAnsi="宋体"/>
          <w:color w:val="000000" w:themeColor="text1"/>
          <w:szCs w:val="21"/>
        </w:rPr>
        <w:t>其余开关断开，</w:t>
      </w:r>
      <w:r w:rsidR="00ED2BA9" w:rsidRPr="00E70C00">
        <w:rPr>
          <w:rFonts w:hAnsi="宋体"/>
          <w:color w:val="000000" w:themeColor="text1"/>
          <w:szCs w:val="21"/>
        </w:rPr>
        <w:t>调节断电系统，</w:t>
      </w:r>
      <w:r w:rsidR="004E2E2D" w:rsidRPr="00E70C00">
        <w:rPr>
          <w:rFonts w:hAnsi="宋体"/>
          <w:color w:val="000000" w:themeColor="text1"/>
          <w:szCs w:val="21"/>
        </w:rPr>
        <w:t>使用示波器与电压探头P2检测次级峰值电压U</w:t>
      </w:r>
      <w:r w:rsidR="008D657E" w:rsidRPr="00E70C00">
        <w:rPr>
          <w:rFonts w:hAnsi="宋体"/>
          <w:color w:val="000000" w:themeColor="text1"/>
          <w:szCs w:val="21"/>
        </w:rPr>
        <w:t>p2</w:t>
      </w:r>
      <w:r w:rsidR="00B639A6" w:rsidRPr="00E70C00">
        <w:rPr>
          <w:rFonts w:hAnsi="宋体"/>
          <w:color w:val="000000" w:themeColor="text1"/>
          <w:szCs w:val="21"/>
        </w:rPr>
        <w:t>，波</w:t>
      </w:r>
    </w:p>
    <w:p w:rsidR="006D0D29" w:rsidRPr="00E70C00" w:rsidRDefault="00020270" w:rsidP="00235F81">
      <w:pPr>
        <w:pStyle w:val="afffff7"/>
        <w:spacing w:afterLines="50"/>
        <w:ind w:firstLine="420"/>
        <w:rPr>
          <w:rFonts w:hAnsi="宋体"/>
          <w:color w:val="000000" w:themeColor="text1"/>
          <w:szCs w:val="21"/>
        </w:rPr>
      </w:pPr>
      <w:r w:rsidRPr="00020270">
        <w:rPr>
          <w:rFonts w:ascii="Times New Roman"/>
          <w:noProof/>
          <w:color w:val="000000" w:themeColor="text1"/>
        </w:rPr>
        <w:pict>
          <v:shape id="_x0000_s1070" type="#_x0000_t202" style="position:absolute;left:0;text-align:left;margin-left:243.85pt;margin-top:18.75pt;width:51.45pt;height:28.65pt;z-index:251677696;mso-width-relative:margin;mso-height-relative:margin" filled="f" stroked="f">
            <v:textbox style="mso-next-textbox:#_x0000_s1070">
              <w:txbxContent>
                <w:p w:rsidR="00992DFD" w:rsidRPr="00997C5F" w:rsidRDefault="00992DFD" w:rsidP="00DC34D4">
                  <w:pPr>
                    <w:rPr>
                      <w:rFonts w:ascii="宋体" w:hAnsi="宋体"/>
                      <w:sz w:val="18"/>
                      <w:szCs w:val="18"/>
                    </w:rPr>
                  </w:pPr>
                  <w:r w:rsidRPr="00997C5F">
                    <w:rPr>
                      <w:rFonts w:ascii="宋体" w:hAnsi="宋体" w:hint="eastAsia"/>
                      <w:sz w:val="18"/>
                      <w:szCs w:val="18"/>
                    </w:rPr>
                    <w:t>I/A</w:t>
                  </w:r>
                </w:p>
              </w:txbxContent>
            </v:textbox>
          </v:shape>
        </w:pict>
      </w:r>
      <w:r w:rsidRPr="00020270">
        <w:rPr>
          <w:rFonts w:ascii="Times New Roman"/>
          <w:noProof/>
          <w:color w:val="000000" w:themeColor="text1"/>
        </w:rPr>
        <w:pict>
          <v:shape id="_x0000_s1060" type="#_x0000_t202" style="position:absolute;left:0;text-align:left;margin-left:16.65pt;margin-top:9.65pt;width:51.45pt;height:28.65pt;z-index:251667456;mso-width-relative:margin;mso-height-relative:margin" filled="f" stroked="f">
            <v:textbox style="mso-next-textbox:#_x0000_s1060">
              <w:txbxContent>
                <w:p w:rsidR="00992DFD" w:rsidRPr="00997C5F" w:rsidRDefault="00992DFD" w:rsidP="00A04B53">
                  <w:pPr>
                    <w:rPr>
                      <w:rFonts w:ascii="宋体" w:hAnsi="宋体"/>
                      <w:sz w:val="18"/>
                      <w:szCs w:val="18"/>
                    </w:rPr>
                  </w:pPr>
                  <w:r w:rsidRPr="00997C5F">
                    <w:rPr>
                      <w:rFonts w:ascii="宋体" w:hAnsi="宋体" w:hint="eastAsia"/>
                      <w:sz w:val="18"/>
                      <w:szCs w:val="18"/>
                    </w:rPr>
                    <w:t>U</w:t>
                  </w:r>
                  <w:r>
                    <w:rPr>
                      <w:rFonts w:ascii="宋体" w:hAnsi="宋体" w:hint="eastAsia"/>
                      <w:sz w:val="18"/>
                      <w:szCs w:val="18"/>
                    </w:rPr>
                    <w:t>/k</w:t>
                  </w:r>
                  <w:r w:rsidRPr="00997C5F">
                    <w:rPr>
                      <w:rFonts w:ascii="宋体" w:hAnsi="宋体" w:hint="eastAsia"/>
                      <w:sz w:val="18"/>
                      <w:szCs w:val="18"/>
                    </w:rPr>
                    <w:t>V</w:t>
                  </w:r>
                </w:p>
              </w:txbxContent>
            </v:textbox>
          </v:shape>
        </w:pict>
      </w:r>
      <w:r w:rsidR="00AD2796">
        <w:rPr>
          <w:rFonts w:hAnsi="宋体" w:hint="eastAsia"/>
          <w:color w:val="000000" w:themeColor="text1"/>
          <w:szCs w:val="21"/>
        </w:rPr>
        <w:t xml:space="preserve">   </w:t>
      </w:r>
      <w:r w:rsidR="00B639A6" w:rsidRPr="00E70C00">
        <w:rPr>
          <w:rFonts w:hAnsi="宋体"/>
          <w:color w:val="000000" w:themeColor="text1"/>
          <w:szCs w:val="21"/>
        </w:rPr>
        <w:t>形示例</w:t>
      </w:r>
      <w:r w:rsidR="002C5B3A" w:rsidRPr="00E70C00">
        <w:rPr>
          <w:rFonts w:hAnsi="宋体"/>
          <w:color w:val="000000" w:themeColor="text1"/>
          <w:szCs w:val="21"/>
        </w:rPr>
        <w:t>见图2</w:t>
      </w:r>
      <w:r w:rsidR="00C6363A" w:rsidRPr="00E70C00">
        <w:rPr>
          <w:rFonts w:hAnsi="宋体"/>
          <w:color w:val="000000" w:themeColor="text1"/>
          <w:szCs w:val="21"/>
        </w:rPr>
        <w:t>，</w:t>
      </w:r>
      <w:r w:rsidR="00A3479F" w:rsidRPr="00E70C00">
        <w:rPr>
          <w:rFonts w:hAnsi="宋体"/>
          <w:color w:val="000000" w:themeColor="text1"/>
          <w:szCs w:val="21"/>
        </w:rPr>
        <w:t>并</w:t>
      </w:r>
      <w:r w:rsidR="00C6363A" w:rsidRPr="00E70C00">
        <w:rPr>
          <w:rFonts w:hAnsi="宋体"/>
          <w:color w:val="000000" w:themeColor="text1"/>
          <w:szCs w:val="21"/>
        </w:rPr>
        <w:t>符合4.4</w:t>
      </w:r>
      <w:r w:rsidR="00CE6F70" w:rsidRPr="00E70C00">
        <w:rPr>
          <w:rFonts w:hAnsi="宋体"/>
          <w:color w:val="000000" w:themeColor="text1"/>
          <w:szCs w:val="21"/>
        </w:rPr>
        <w:t>条</w:t>
      </w:r>
      <w:r w:rsidR="00C6363A" w:rsidRPr="00E70C00">
        <w:rPr>
          <w:rFonts w:hAnsi="宋体"/>
          <w:color w:val="000000" w:themeColor="text1"/>
          <w:szCs w:val="21"/>
        </w:rPr>
        <w:t>的要求。</w:t>
      </w:r>
    </w:p>
    <w:p w:rsidR="00A04B53" w:rsidRPr="00E70C00" w:rsidRDefault="00020270" w:rsidP="00A04B53">
      <w:pPr>
        <w:pStyle w:val="afffff7"/>
        <w:ind w:firstLine="420"/>
        <w:rPr>
          <w:rFonts w:ascii="Times New Roman"/>
          <w:color w:val="000000" w:themeColor="text1"/>
        </w:rPr>
      </w:pPr>
      <w:r>
        <w:rPr>
          <w:rFonts w:ascii="Times New Roman"/>
          <w:noProof/>
          <w:color w:val="000000" w:themeColor="text1"/>
        </w:rPr>
        <w:pict>
          <v:shape id="_x0000_s1071" type="#_x0000_t202" style="position:absolute;left:0;text-align:left;margin-left:337.6pt;margin-top:11.1pt;width:51.45pt;height:28.65pt;z-index:251678720;mso-width-relative:margin;mso-height-relative:margin" filled="f" stroked="f">
            <v:textbox style="mso-next-textbox:#_x0000_s1071">
              <w:txbxContent>
                <w:p w:rsidR="00992DFD" w:rsidRPr="007A007A" w:rsidRDefault="00992DFD" w:rsidP="00DC34D4">
                  <w:pPr>
                    <w:rPr>
                      <w:rFonts w:ascii="宋体" w:hAnsi="宋体"/>
                      <w:sz w:val="18"/>
                      <w:szCs w:val="18"/>
                    </w:rPr>
                  </w:pPr>
                  <w:r w:rsidRPr="007A007A">
                    <w:rPr>
                      <w:rFonts w:ascii="宋体" w:hAnsi="宋体" w:hint="eastAsia"/>
                    </w:rPr>
                    <w:t>t</w:t>
                  </w:r>
                  <w:r w:rsidRPr="007A007A">
                    <w:rPr>
                      <w:rFonts w:ascii="黑体" w:eastAsia="黑体" w:hAnsi="Times New Roman" w:hint="eastAsia"/>
                      <w:kern w:val="0"/>
                      <w:sz w:val="15"/>
                      <w:szCs w:val="15"/>
                    </w:rPr>
                    <w:t>ref</w:t>
                  </w:r>
                </w:p>
              </w:txbxContent>
            </v:textbox>
          </v:shape>
        </w:pict>
      </w:r>
      <w:r>
        <w:rPr>
          <w:rFonts w:ascii="Times New Roman"/>
          <w:noProof/>
          <w:color w:val="000000" w:themeColor="text1"/>
        </w:rPr>
        <w:pict>
          <v:shape id="_x0000_s1061" type="#_x0000_t202" style="position:absolute;left:0;text-align:left;margin-left:62.25pt;margin-top:17.4pt;width:51.45pt;height:66.8pt;z-index:251668480;mso-width-relative:margin;mso-height-relative:margin" filled="f" stroked="f">
            <v:textbox style="layout-flow:vertical;mso-layout-flow-alt:bottom-to-top;mso-next-textbox:#_x0000_s1061">
              <w:txbxContent>
                <w:p w:rsidR="00992DFD" w:rsidRPr="00997C5F" w:rsidRDefault="00992DFD" w:rsidP="00A04B53">
                  <w:pPr>
                    <w:rPr>
                      <w:rFonts w:ascii="宋体" w:hAnsi="宋体"/>
                      <w:sz w:val="18"/>
                      <w:szCs w:val="18"/>
                    </w:rPr>
                  </w:pPr>
                  <w:r w:rsidRPr="00997C5F">
                    <w:rPr>
                      <w:rFonts w:ascii="宋体" w:hAnsi="宋体" w:hint="eastAsia"/>
                      <w:sz w:val="18"/>
                      <w:szCs w:val="18"/>
                    </w:rPr>
                    <w:t>U</w:t>
                  </w:r>
                  <w:r w:rsidRPr="00622D01">
                    <w:rPr>
                      <w:rFonts w:ascii="宋体" w:hAnsi="宋体" w:hint="eastAsia"/>
                      <w:sz w:val="32"/>
                      <w:szCs w:val="32"/>
                      <w:vertAlign w:val="subscript"/>
                    </w:rPr>
                    <w:t>p1</w:t>
                  </w:r>
                  <w:r w:rsidRPr="00997C5F">
                    <w:rPr>
                      <w:rFonts w:ascii="宋体" w:hAnsi="宋体" w:hint="eastAsia"/>
                      <w:sz w:val="18"/>
                      <w:szCs w:val="18"/>
                    </w:rPr>
                    <w:t>/ U</w:t>
                  </w:r>
                  <w:r w:rsidRPr="00622D01">
                    <w:rPr>
                      <w:rFonts w:ascii="宋体" w:hAnsi="宋体" w:hint="eastAsia"/>
                      <w:sz w:val="32"/>
                      <w:szCs w:val="32"/>
                      <w:vertAlign w:val="subscript"/>
                    </w:rPr>
                    <w:t>p2</w:t>
                  </w:r>
                </w:p>
              </w:txbxContent>
            </v:textbox>
          </v:shape>
        </w:pict>
      </w:r>
      <w:r>
        <w:rPr>
          <w:rFonts w:ascii="Times New Roman"/>
          <w:noProof/>
          <w:color w:val="000000" w:themeColor="text1"/>
        </w:rPr>
        <w:pict>
          <v:shape id="_x0000_s1073" type="#_x0000_t202" style="position:absolute;left:0;text-align:left;margin-left:255pt;margin-top:61.1pt;width:51.45pt;height:28.65pt;z-index:251680768;mso-width-relative:margin;mso-height-relative:margin" filled="f" stroked="f">
            <v:textbox style="mso-next-textbox:#_x0000_s1073">
              <w:txbxContent>
                <w:p w:rsidR="00992DFD" w:rsidRPr="00997C5F" w:rsidRDefault="00992DFD" w:rsidP="00DC34D4">
                  <w:pPr>
                    <w:rPr>
                      <w:rFonts w:ascii="宋体" w:hAnsi="宋体"/>
                      <w:sz w:val="18"/>
                      <w:szCs w:val="18"/>
                    </w:rPr>
                  </w:pPr>
                  <w:r>
                    <w:rPr>
                      <w:rFonts w:ascii="宋体" w:hAnsi="宋体" w:hint="eastAsia"/>
                      <w:sz w:val="18"/>
                      <w:szCs w:val="18"/>
                    </w:rPr>
                    <w:t xml:space="preserve">0 </w:t>
                  </w:r>
                </w:p>
              </w:txbxContent>
            </v:textbox>
          </v:shape>
        </w:pict>
      </w:r>
      <w:r>
        <w:rPr>
          <w:rFonts w:ascii="Times New Roman"/>
          <w:noProof/>
          <w:color w:val="000000" w:themeColor="text1"/>
        </w:rPr>
        <w:pict>
          <v:shape id="_x0000_s1069" type="#_x0000_t202" style="position:absolute;left:0;text-align:left;margin-left:247.2pt;margin-top:31.85pt;width:51.45pt;height:28.65pt;z-index:251676672;mso-width-relative:margin;mso-height-relative:margin" filled="f" stroked="f">
            <v:textbox style="mso-next-textbox:#_x0000_s1069">
              <w:txbxContent>
                <w:p w:rsidR="00992DFD" w:rsidRPr="00997C5F" w:rsidRDefault="00992DFD" w:rsidP="00DC34D4">
                  <w:pPr>
                    <w:rPr>
                      <w:rFonts w:ascii="宋体" w:hAnsi="宋体"/>
                    </w:rPr>
                  </w:pPr>
                  <w:r w:rsidRPr="001315A2">
                    <w:rPr>
                      <w:rFonts w:ascii="宋体" w:hAnsi="宋体" w:hint="eastAsia"/>
                      <w:sz w:val="18"/>
                      <w:szCs w:val="18"/>
                    </w:rPr>
                    <w:t>I</w:t>
                  </w:r>
                  <w:r w:rsidRPr="001315A2">
                    <w:rPr>
                      <w:rFonts w:ascii="宋体" w:hAnsi="宋体" w:hint="eastAsia"/>
                      <w:sz w:val="15"/>
                      <w:szCs w:val="15"/>
                    </w:rPr>
                    <w:t>pi</w:t>
                  </w:r>
                </w:p>
              </w:txbxContent>
            </v:textbox>
          </v:shape>
        </w:pict>
      </w:r>
      <w:r>
        <w:rPr>
          <w:rFonts w:ascii="Times New Roman"/>
          <w:noProof/>
          <w:color w:val="000000" w:themeColor="text1"/>
        </w:rPr>
        <w:pict>
          <v:shape id="_x0000_s1072" type="#_x0000_t202" style="position:absolute;left:0;text-align:left;margin-left:419.7pt;margin-top:70.1pt;width:51.45pt;height:28.65pt;z-index:251679744;mso-width-relative:margin;mso-height-relative:margin" filled="f" stroked="f">
            <v:textbox style="mso-next-textbox:#_x0000_s1072">
              <w:txbxContent>
                <w:p w:rsidR="00992DFD" w:rsidRPr="00997C5F" w:rsidRDefault="00992DFD" w:rsidP="00DC34D4">
                  <w:pPr>
                    <w:rPr>
                      <w:rFonts w:ascii="宋体" w:hAnsi="宋体"/>
                    </w:rPr>
                  </w:pPr>
                  <w:r>
                    <w:rPr>
                      <w:rFonts w:ascii="宋体" w:hAnsi="宋体" w:hint="eastAsia"/>
                    </w:rPr>
                    <w:t>t/ms</w:t>
                  </w:r>
                </w:p>
              </w:txbxContent>
            </v:textbox>
          </v:shape>
        </w:pict>
      </w:r>
      <w:r>
        <w:rPr>
          <w:rFonts w:ascii="Times New Roman"/>
          <w:noProof/>
          <w:color w:val="000000" w:themeColor="text1"/>
        </w:rPr>
        <w:pict>
          <v:shape id="_x0000_s1066" type="#_x0000_t202" style="position:absolute;left:0;text-align:left;margin-left:165.25pt;margin-top:27.8pt;width:51.45pt;height:28.65pt;z-index:251673600;mso-width-relative:margin;mso-height-relative:margin" filled="f" stroked="f">
            <v:textbox style="mso-next-textbox:#_x0000_s1066">
              <w:txbxContent>
                <w:p w:rsidR="00992DFD" w:rsidRPr="00997C5F" w:rsidRDefault="00992DFD" w:rsidP="00A04B53">
                  <w:pPr>
                    <w:rPr>
                      <w:rFonts w:ascii="宋体" w:hAnsi="宋体"/>
                    </w:rPr>
                  </w:pPr>
                  <w:r>
                    <w:rPr>
                      <w:rFonts w:ascii="宋体" w:hAnsi="宋体" w:hint="eastAsia"/>
                    </w:rPr>
                    <w:t>t/μs</w:t>
                  </w:r>
                </w:p>
              </w:txbxContent>
            </v:textbox>
          </v:shape>
        </w:pict>
      </w:r>
      <w:r>
        <w:rPr>
          <w:rFonts w:ascii="Times New Roman"/>
          <w:noProof/>
          <w:color w:val="000000" w:themeColor="text1"/>
        </w:rPr>
        <w:pict>
          <v:shape id="_x0000_s1067" type="#_x0000_t202" style="position:absolute;left:0;text-align:left;margin-left:34.9pt;margin-top:23.1pt;width:51.45pt;height:28.65pt;z-index:251674624;mso-width-relative:margin;mso-height-relative:margin" filled="f" stroked="f">
            <v:textbox style="mso-next-textbox:#_x0000_s1067">
              <w:txbxContent>
                <w:p w:rsidR="00992DFD" w:rsidRPr="00997C5F" w:rsidRDefault="00992DFD" w:rsidP="00A64E1C">
                  <w:pPr>
                    <w:rPr>
                      <w:rFonts w:ascii="宋体" w:hAnsi="宋体"/>
                      <w:sz w:val="18"/>
                      <w:szCs w:val="18"/>
                    </w:rPr>
                  </w:pPr>
                  <w:r>
                    <w:rPr>
                      <w:rFonts w:ascii="宋体" w:hAnsi="宋体" w:hint="eastAsia"/>
                      <w:sz w:val="18"/>
                      <w:szCs w:val="18"/>
                    </w:rPr>
                    <w:t xml:space="preserve">0  </w:t>
                  </w:r>
                </w:p>
              </w:txbxContent>
            </v:textbox>
          </v:shape>
        </w:pict>
      </w:r>
      <w:r w:rsidR="006D0D29">
        <w:rPr>
          <w:rFonts w:ascii="Times New Roman" w:hint="eastAsia"/>
          <w:color w:val="000000" w:themeColor="text1"/>
        </w:rPr>
        <w:t xml:space="preserve">     </w:t>
      </w:r>
      <w:r w:rsidR="00E816C4" w:rsidRPr="00E70C00">
        <w:rPr>
          <w:rFonts w:ascii="Times New Roman"/>
          <w:color w:val="000000" w:themeColor="text1"/>
        </w:rPr>
        <w:object w:dxaOrig="18820" w:dyaOrig="8900">
          <v:shape id="_x0000_i1026" type="#_x0000_t75" style="width:133.8pt;height:114.1pt" o:ole="">
            <v:imagedata r:id="rId24" o:title="" croptop="14850f" cropbottom="33841f" cropleft="19666f" cropright="36537f" blacklevel="-25558f"/>
          </v:shape>
          <o:OLEObject Type="Embed" ProgID="ZWCAD.Drawing" ShapeID="_x0000_i1026" DrawAspect="Content" ObjectID="_1721715514" r:id="rId25"/>
        </w:object>
      </w:r>
      <w:r w:rsidR="006D0D29">
        <w:rPr>
          <w:rFonts w:ascii="Times New Roman" w:hint="eastAsia"/>
          <w:color w:val="000000" w:themeColor="text1"/>
        </w:rPr>
        <w:t xml:space="preserve">                </w:t>
      </w:r>
      <w:r w:rsidR="00E816C4" w:rsidRPr="00E70C00">
        <w:rPr>
          <w:rFonts w:ascii="Times New Roman"/>
          <w:color w:val="000000" w:themeColor="text1"/>
        </w:rPr>
        <w:object w:dxaOrig="18820" w:dyaOrig="8900">
          <v:shape id="_x0000_i1027" type="#_x0000_t75" style="width:173.9pt;height:108pt" o:ole="">
            <v:imagedata r:id="rId26" o:title="" croptop="23908f" cropbottom="22788f" cropleft="29245f" cropright="22080f" blacklevel="-29490f"/>
          </v:shape>
          <o:OLEObject Type="Embed" ProgID="ZWCAD.Drawing" ShapeID="_x0000_i1027" DrawAspect="Content" ObjectID="_1721715515" r:id="rId27"/>
        </w:object>
      </w:r>
    </w:p>
    <w:p w:rsidR="00A04B53" w:rsidRDefault="006D0D29" w:rsidP="00235F81">
      <w:pPr>
        <w:pStyle w:val="afffff7"/>
        <w:spacing w:beforeLines="50" w:afterLines="50"/>
        <w:ind w:firstLine="420"/>
        <w:rPr>
          <w:rFonts w:ascii="黑体" w:eastAsia="黑体" w:hAnsi="黑体"/>
          <w:color w:val="000000" w:themeColor="text1"/>
          <w:szCs w:val="21"/>
        </w:rPr>
      </w:pPr>
      <w:r>
        <w:rPr>
          <w:rFonts w:ascii="黑体" w:eastAsia="黑体" w:hAnsi="黑体" w:hint="eastAsia"/>
          <w:color w:val="000000" w:themeColor="text1"/>
          <w:szCs w:val="21"/>
        </w:rPr>
        <w:t xml:space="preserve">     </w:t>
      </w:r>
      <w:r w:rsidR="00A04B53" w:rsidRPr="00E70C00">
        <w:rPr>
          <w:rFonts w:ascii="黑体" w:eastAsia="黑体" w:hAnsi="黑体"/>
          <w:color w:val="000000" w:themeColor="text1"/>
          <w:szCs w:val="21"/>
        </w:rPr>
        <w:t xml:space="preserve">图2 </w:t>
      </w:r>
      <w:r w:rsidR="00AD2796">
        <w:rPr>
          <w:rFonts w:ascii="黑体" w:eastAsia="黑体" w:hAnsi="黑体" w:hint="eastAsia"/>
          <w:color w:val="000000" w:themeColor="text1"/>
          <w:szCs w:val="21"/>
        </w:rPr>
        <w:t xml:space="preserve"> </w:t>
      </w:r>
      <w:r w:rsidR="00A04B53" w:rsidRPr="00E70C00">
        <w:rPr>
          <w:rFonts w:ascii="黑体" w:eastAsia="黑体" w:hAnsi="黑体"/>
          <w:color w:val="000000" w:themeColor="text1"/>
          <w:szCs w:val="21"/>
        </w:rPr>
        <w:t xml:space="preserve">次级峰值电压Up(波形)示例        </w:t>
      </w:r>
      <w:r>
        <w:rPr>
          <w:rFonts w:ascii="黑体" w:eastAsia="黑体" w:hAnsi="黑体" w:hint="eastAsia"/>
          <w:color w:val="000000" w:themeColor="text1"/>
          <w:szCs w:val="21"/>
        </w:rPr>
        <w:t xml:space="preserve">       </w:t>
      </w:r>
      <w:r w:rsidR="00DC34D4" w:rsidRPr="00E70C00">
        <w:rPr>
          <w:rFonts w:ascii="黑体" w:eastAsia="黑体" w:hAnsi="黑体"/>
          <w:color w:val="000000" w:themeColor="text1"/>
          <w:szCs w:val="21"/>
        </w:rPr>
        <w:t xml:space="preserve">图3 </w:t>
      </w:r>
      <w:r w:rsidR="00AD2796">
        <w:rPr>
          <w:rFonts w:ascii="黑体" w:eastAsia="黑体" w:hAnsi="黑体" w:hint="eastAsia"/>
          <w:color w:val="000000" w:themeColor="text1"/>
          <w:szCs w:val="21"/>
        </w:rPr>
        <w:t xml:space="preserve"> </w:t>
      </w:r>
      <w:r w:rsidR="00DC34D4" w:rsidRPr="00E70C00">
        <w:rPr>
          <w:rFonts w:ascii="黑体" w:eastAsia="黑体" w:hAnsi="黑体"/>
          <w:color w:val="000000" w:themeColor="text1"/>
          <w:szCs w:val="21"/>
        </w:rPr>
        <w:t>断电电流Ipi(波形)示例</w:t>
      </w:r>
    </w:p>
    <w:p w:rsidR="00AD2796" w:rsidRDefault="00595B93" w:rsidP="00595B93">
      <w:pPr>
        <w:pStyle w:val="afffff7"/>
        <w:ind w:firstLine="420"/>
        <w:rPr>
          <w:rFonts w:hAnsi="宋体"/>
          <w:color w:val="000000" w:themeColor="text1"/>
          <w:szCs w:val="21"/>
        </w:rPr>
      </w:pPr>
      <w:r w:rsidRPr="00E70C00">
        <w:rPr>
          <w:rFonts w:hAnsi="宋体"/>
          <w:color w:val="000000" w:themeColor="text1"/>
          <w:szCs w:val="21"/>
        </w:rPr>
        <w:lastRenderedPageBreak/>
        <w:t>c) 电感式点火线圈在a)或b)模式时，使用示波器与电流探头P1检测断电电流Ipi，波形示例见图3，</w:t>
      </w:r>
    </w:p>
    <w:p w:rsidR="00595B93" w:rsidRPr="00595B93" w:rsidRDefault="00AD2796" w:rsidP="00595B93">
      <w:pPr>
        <w:pStyle w:val="afffff7"/>
        <w:ind w:firstLine="420"/>
        <w:rPr>
          <w:rFonts w:hAnsi="宋体"/>
          <w:color w:val="000000" w:themeColor="text1"/>
          <w:szCs w:val="21"/>
        </w:rPr>
      </w:pPr>
      <w:r>
        <w:rPr>
          <w:rFonts w:hAnsi="宋体" w:hint="eastAsia"/>
          <w:color w:val="000000" w:themeColor="text1"/>
          <w:szCs w:val="21"/>
        </w:rPr>
        <w:t xml:space="preserve">   </w:t>
      </w:r>
      <w:r w:rsidR="00595B93" w:rsidRPr="00E70C00">
        <w:rPr>
          <w:rFonts w:hAnsi="宋体"/>
          <w:color w:val="000000" w:themeColor="text1"/>
          <w:szCs w:val="21"/>
        </w:rPr>
        <w:t>并调节断电系统的充电时间，使其达到设定的初级电流基准时间t</w:t>
      </w:r>
      <w:r w:rsidR="00595B93" w:rsidRPr="00E70C00">
        <w:rPr>
          <w:rFonts w:hAnsi="宋体"/>
          <w:color w:val="000000" w:themeColor="text1"/>
          <w:szCs w:val="21"/>
          <w:vertAlign w:val="subscript"/>
        </w:rPr>
        <w:t>ref</w:t>
      </w:r>
      <w:r w:rsidR="00595B93" w:rsidRPr="00E70C00">
        <w:rPr>
          <w:rFonts w:hAnsi="宋体"/>
          <w:color w:val="000000" w:themeColor="text1"/>
          <w:szCs w:val="21"/>
        </w:rPr>
        <w:t>，并符合4.4条的要求。</w:t>
      </w:r>
    </w:p>
    <w:p w:rsidR="00630456" w:rsidRPr="00E70C00" w:rsidRDefault="00630456" w:rsidP="00EC2353">
      <w:pPr>
        <w:pStyle w:val="affe"/>
        <w:spacing w:before="120" w:after="120"/>
        <w:ind w:left="0"/>
        <w:rPr>
          <w:rFonts w:ascii="Times New Roman"/>
          <w:color w:val="000000" w:themeColor="text1"/>
        </w:rPr>
      </w:pPr>
      <w:r w:rsidRPr="00E70C00">
        <w:rPr>
          <w:rFonts w:ascii="Times New Roman"/>
          <w:color w:val="000000" w:themeColor="text1"/>
        </w:rPr>
        <w:t>点火线圈放电能量测算</w:t>
      </w:r>
    </w:p>
    <w:p w:rsidR="00DC34D4" w:rsidRPr="00E70C00" w:rsidRDefault="006C7F67" w:rsidP="00EC2353">
      <w:pPr>
        <w:pStyle w:val="afff"/>
        <w:spacing w:before="120" w:after="120"/>
        <w:ind w:left="0"/>
        <w:jc w:val="left"/>
        <w:rPr>
          <w:rFonts w:ascii="Times New Roman"/>
          <w:color w:val="000000" w:themeColor="text1"/>
          <w:szCs w:val="21"/>
        </w:rPr>
      </w:pPr>
      <w:r w:rsidRPr="00E70C00">
        <w:rPr>
          <w:rFonts w:ascii="Times New Roman"/>
          <w:color w:val="000000" w:themeColor="text1"/>
          <w:szCs w:val="21"/>
        </w:rPr>
        <w:t>试验方法</w:t>
      </w:r>
      <w:r w:rsidRPr="00E70C00">
        <w:rPr>
          <w:rFonts w:ascii="Times New Roman"/>
          <w:color w:val="000000" w:themeColor="text1"/>
          <w:szCs w:val="21"/>
        </w:rPr>
        <w:t>A—</w:t>
      </w:r>
      <w:r w:rsidRPr="00E70C00">
        <w:rPr>
          <w:rFonts w:ascii="Times New Roman"/>
          <w:color w:val="000000" w:themeColor="text1"/>
          <w:szCs w:val="21"/>
        </w:rPr>
        <w:t>火花能量</w:t>
      </w:r>
      <w:r w:rsidRPr="00E70C00">
        <w:rPr>
          <w:rFonts w:ascii="Times New Roman"/>
          <w:color w:val="000000" w:themeColor="text1"/>
          <w:szCs w:val="21"/>
        </w:rPr>
        <w:t>Esp</w:t>
      </w:r>
      <w:r w:rsidRPr="00E70C00">
        <w:rPr>
          <w:rFonts w:ascii="Times New Roman"/>
          <w:color w:val="000000" w:themeColor="text1"/>
          <w:szCs w:val="21"/>
        </w:rPr>
        <w:t>测算法</w:t>
      </w:r>
    </w:p>
    <w:p w:rsidR="006C7F67" w:rsidRPr="00B87E3F" w:rsidRDefault="006C7F67" w:rsidP="00B87E3F">
      <w:pPr>
        <w:pStyle w:val="afff"/>
        <w:numPr>
          <w:ilvl w:val="0"/>
          <w:numId w:val="0"/>
        </w:numPr>
        <w:spacing w:beforeLines="0" w:afterLines="0"/>
        <w:jc w:val="left"/>
        <w:rPr>
          <w:rFonts w:ascii="宋体" w:eastAsia="宋体" w:hAnsi="宋体"/>
          <w:color w:val="000000" w:themeColor="text1"/>
          <w:szCs w:val="21"/>
        </w:rPr>
      </w:pPr>
      <w:r w:rsidRPr="00E70C00">
        <w:rPr>
          <w:rFonts w:ascii="宋体" w:eastAsia="宋体" w:hAnsi="宋体"/>
          <w:color w:val="000000" w:themeColor="text1"/>
          <w:szCs w:val="21"/>
        </w:rPr>
        <w:t xml:space="preserve"> </w:t>
      </w:r>
      <w:r w:rsidR="00E3112C">
        <w:rPr>
          <w:rFonts w:ascii="宋体" w:eastAsia="宋体" w:hAnsi="宋体" w:hint="eastAsia"/>
          <w:color w:val="000000" w:themeColor="text1"/>
          <w:szCs w:val="21"/>
        </w:rPr>
        <w:t xml:space="preserve">   </w:t>
      </w:r>
      <w:r w:rsidR="00E3112C" w:rsidRPr="00B87E3F">
        <w:rPr>
          <w:rFonts w:ascii="宋体" w:eastAsia="宋体" w:hAnsi="宋体" w:hint="eastAsia"/>
          <w:color w:val="000000" w:themeColor="text1"/>
          <w:szCs w:val="21"/>
        </w:rPr>
        <w:t xml:space="preserve"> </w:t>
      </w:r>
      <w:r w:rsidRPr="00B87E3F">
        <w:rPr>
          <w:rFonts w:ascii="宋体" w:eastAsia="宋体" w:hAnsi="宋体"/>
          <w:color w:val="000000" w:themeColor="text1"/>
          <w:szCs w:val="21"/>
        </w:rPr>
        <w:t>将点火线圈</w:t>
      </w:r>
      <w:r w:rsidR="00D5129E" w:rsidRPr="00B87E3F">
        <w:rPr>
          <w:rFonts w:ascii="宋体" w:eastAsia="宋体" w:hAnsi="宋体"/>
          <w:color w:val="000000" w:themeColor="text1"/>
          <w:szCs w:val="21"/>
        </w:rPr>
        <w:t>、三针放电器（电极安装与</w:t>
      </w:r>
      <w:r w:rsidRPr="00B87E3F">
        <w:rPr>
          <w:rFonts w:ascii="宋体" w:eastAsia="宋体" w:hAnsi="宋体"/>
          <w:color w:val="000000" w:themeColor="text1"/>
          <w:szCs w:val="21"/>
        </w:rPr>
        <w:t>要求按GB/T 26673-2011中5.3的内容执行）等安装在专用试验台上，按图1中电路6连接好线路，开启电源1装置，并设定在指定值，调节断电系统（电感式点火线圈需调节</w:t>
      </w:r>
      <w:r w:rsidR="00491C8D" w:rsidRPr="00B87E3F">
        <w:rPr>
          <w:rFonts w:ascii="宋体" w:eastAsia="宋体" w:hAnsi="宋体"/>
          <w:color w:val="000000" w:themeColor="text1"/>
          <w:szCs w:val="21"/>
        </w:rPr>
        <w:t>充电</w:t>
      </w:r>
      <w:r w:rsidRPr="00B87E3F">
        <w:rPr>
          <w:rFonts w:ascii="宋体" w:eastAsia="宋体" w:hAnsi="宋体"/>
          <w:color w:val="000000" w:themeColor="text1"/>
          <w:szCs w:val="21"/>
        </w:rPr>
        <w:t>时间至设定值后运行），闭合K1-2，其余开关断开，使用示波器与电压探头P2和电流探头P4检测电路6，测得火花电压U</w:t>
      </w:r>
      <w:r w:rsidRPr="00B87E3F">
        <w:rPr>
          <w:rFonts w:ascii="宋体" w:eastAsia="宋体" w:hAnsi="宋体"/>
          <w:color w:val="000000" w:themeColor="text1"/>
          <w:szCs w:val="21"/>
          <w:vertAlign w:val="subscript"/>
        </w:rPr>
        <w:t>sp</w:t>
      </w:r>
      <w:r w:rsidRPr="00B87E3F">
        <w:rPr>
          <w:rFonts w:ascii="宋体" w:eastAsia="宋体" w:hAnsi="宋体"/>
          <w:color w:val="000000" w:themeColor="text1"/>
          <w:szCs w:val="21"/>
        </w:rPr>
        <w:t>，见图</w:t>
      </w:r>
      <w:r w:rsidR="008A38F0" w:rsidRPr="00B87E3F">
        <w:rPr>
          <w:rFonts w:ascii="宋体" w:eastAsia="宋体" w:hAnsi="宋体"/>
          <w:color w:val="000000" w:themeColor="text1"/>
          <w:szCs w:val="21"/>
        </w:rPr>
        <w:t>4</w:t>
      </w:r>
      <w:r w:rsidR="000F4926" w:rsidRPr="00B87E3F">
        <w:rPr>
          <w:rFonts w:ascii="宋体" w:eastAsia="宋体" w:hAnsi="宋体"/>
          <w:color w:val="000000" w:themeColor="text1"/>
          <w:szCs w:val="21"/>
        </w:rPr>
        <w:t>。</w:t>
      </w:r>
      <w:r w:rsidRPr="00B87E3F">
        <w:rPr>
          <w:rFonts w:ascii="宋体" w:eastAsia="宋体" w:hAnsi="宋体"/>
          <w:color w:val="000000" w:themeColor="text1"/>
          <w:szCs w:val="21"/>
        </w:rPr>
        <w:t>火花电流I</w:t>
      </w:r>
      <w:r w:rsidRPr="00B87E3F">
        <w:rPr>
          <w:rFonts w:ascii="宋体" w:eastAsia="宋体" w:hAnsi="宋体"/>
          <w:color w:val="000000" w:themeColor="text1"/>
          <w:szCs w:val="21"/>
          <w:vertAlign w:val="subscript"/>
        </w:rPr>
        <w:t>sp</w:t>
      </w:r>
      <w:r w:rsidRPr="00B87E3F">
        <w:rPr>
          <w:rFonts w:ascii="宋体" w:eastAsia="宋体" w:hAnsi="宋体"/>
          <w:color w:val="000000" w:themeColor="text1"/>
          <w:szCs w:val="21"/>
        </w:rPr>
        <w:t>和火花持续</w:t>
      </w:r>
      <w:r w:rsidR="00A85FFF" w:rsidRPr="00B87E3F">
        <w:rPr>
          <w:rFonts w:ascii="宋体" w:eastAsia="宋体" w:hAnsi="宋体" w:hint="eastAsia"/>
          <w:color w:val="000000" w:themeColor="text1"/>
          <w:szCs w:val="21"/>
        </w:rPr>
        <w:t>时间</w:t>
      </w:r>
      <w:r w:rsidRPr="00B87E3F">
        <w:rPr>
          <w:rFonts w:ascii="宋体" w:eastAsia="宋体" w:hAnsi="宋体"/>
          <w:color w:val="000000" w:themeColor="text1"/>
          <w:szCs w:val="21"/>
        </w:rPr>
        <w:t>t</w:t>
      </w:r>
      <w:r w:rsidRPr="00B87E3F">
        <w:rPr>
          <w:rFonts w:ascii="宋体" w:eastAsia="宋体" w:hAnsi="宋体"/>
          <w:color w:val="000000" w:themeColor="text1"/>
          <w:szCs w:val="21"/>
          <w:vertAlign w:val="subscript"/>
        </w:rPr>
        <w:t>fsp</w:t>
      </w:r>
      <w:r w:rsidRPr="00B87E3F">
        <w:rPr>
          <w:rFonts w:ascii="宋体" w:eastAsia="宋体" w:hAnsi="宋体"/>
          <w:color w:val="000000" w:themeColor="text1"/>
          <w:szCs w:val="21"/>
        </w:rPr>
        <w:t>，波形示例见图5。按公式（</w:t>
      </w:r>
      <w:r w:rsidR="00787F85" w:rsidRPr="00B87E3F">
        <w:rPr>
          <w:rFonts w:ascii="宋体" w:eastAsia="宋体" w:hAnsi="宋体"/>
          <w:color w:val="000000" w:themeColor="text1"/>
          <w:szCs w:val="21"/>
        </w:rPr>
        <w:t>1</w:t>
      </w:r>
      <w:r w:rsidRPr="00B87E3F">
        <w:rPr>
          <w:rFonts w:ascii="宋体" w:eastAsia="宋体" w:hAnsi="宋体"/>
          <w:color w:val="000000" w:themeColor="text1"/>
          <w:szCs w:val="21"/>
        </w:rPr>
        <w:t>）计算得出火花放电能量E</w:t>
      </w:r>
      <w:r w:rsidRPr="00B87E3F">
        <w:rPr>
          <w:rFonts w:ascii="宋体" w:eastAsia="宋体" w:hAnsi="宋体"/>
          <w:color w:val="000000" w:themeColor="text1"/>
          <w:szCs w:val="21"/>
          <w:vertAlign w:val="subscript"/>
        </w:rPr>
        <w:t>sp</w:t>
      </w:r>
      <w:r w:rsidR="0090686A" w:rsidRPr="00B87E3F">
        <w:rPr>
          <w:rFonts w:ascii="宋体" w:eastAsia="宋体" w:hAnsi="宋体"/>
          <w:color w:val="000000" w:themeColor="text1"/>
          <w:szCs w:val="21"/>
        </w:rPr>
        <w:t>，并符合4.5</w:t>
      </w:r>
      <w:r w:rsidR="00ED5F03" w:rsidRPr="00B87E3F">
        <w:rPr>
          <w:rFonts w:ascii="宋体" w:eastAsia="宋体" w:hAnsi="宋体"/>
          <w:color w:val="000000" w:themeColor="text1"/>
          <w:szCs w:val="21"/>
        </w:rPr>
        <w:t>条</w:t>
      </w:r>
      <w:r w:rsidR="0090686A" w:rsidRPr="00B87E3F">
        <w:rPr>
          <w:rFonts w:ascii="宋体" w:eastAsia="宋体" w:hAnsi="宋体"/>
          <w:color w:val="000000" w:themeColor="text1"/>
          <w:szCs w:val="21"/>
        </w:rPr>
        <w:t>的要求。</w:t>
      </w:r>
    </w:p>
    <w:p w:rsidR="006C7F67" w:rsidRPr="00E70C00" w:rsidRDefault="006C7F67" w:rsidP="001B3426">
      <w:pPr>
        <w:pStyle w:val="afffff7"/>
        <w:ind w:firstLine="420"/>
        <w:jc w:val="right"/>
        <w:rPr>
          <w:rFonts w:ascii="Times New Roman"/>
          <w:color w:val="000000" w:themeColor="text1"/>
        </w:rPr>
      </w:pPr>
      <w:r w:rsidRPr="00E70C00">
        <w:rPr>
          <w:rFonts w:hAnsi="宋体"/>
          <w:color w:val="000000" w:themeColor="text1"/>
          <w:szCs w:val="21"/>
        </w:rPr>
        <w:t xml:space="preserve"> E</w:t>
      </w:r>
      <w:r w:rsidRPr="00FC7644">
        <w:rPr>
          <w:rFonts w:hAnsi="宋体"/>
          <w:color w:val="000000" w:themeColor="text1"/>
          <w:sz w:val="32"/>
          <w:szCs w:val="32"/>
          <w:vertAlign w:val="subscript"/>
        </w:rPr>
        <w:t>sp</w:t>
      </w:r>
      <w:r w:rsidRPr="00E70C00">
        <w:rPr>
          <w:rFonts w:hAnsi="宋体"/>
          <w:color w:val="000000" w:themeColor="text1"/>
          <w:szCs w:val="21"/>
        </w:rPr>
        <w:t>＝</w:t>
      </w:r>
      <w:r w:rsidR="00534068" w:rsidRPr="00E70C00">
        <w:rPr>
          <w:rFonts w:hAnsi="宋体"/>
          <w:color w:val="000000" w:themeColor="text1"/>
          <w:szCs w:val="21"/>
        </w:rPr>
        <w:t>∫</w:t>
      </w:r>
      <w:r w:rsidR="00CF6DB7" w:rsidRPr="000C273F">
        <w:rPr>
          <w:rFonts w:ascii="Times New Roman"/>
          <w:color w:val="000000" w:themeColor="text1"/>
          <w:vertAlign w:val="subscript"/>
        </w:rPr>
        <w:t>0</w:t>
      </w:r>
      <w:r w:rsidR="00B41968" w:rsidRPr="00104A43">
        <w:rPr>
          <w:rFonts w:hAnsi="宋体"/>
          <w:color w:val="000000" w:themeColor="text1"/>
          <w:sz w:val="36"/>
          <w:szCs w:val="36"/>
          <w:vertAlign w:val="superscript"/>
        </w:rPr>
        <w:t>t</w:t>
      </w:r>
      <w:r w:rsidR="00B41968" w:rsidRPr="004F2880">
        <w:rPr>
          <w:rFonts w:hAnsi="宋体"/>
          <w:color w:val="000000" w:themeColor="text1"/>
          <w:sz w:val="24"/>
          <w:szCs w:val="24"/>
          <w:vertAlign w:val="superscript"/>
        </w:rPr>
        <w:t>fsp</w:t>
      </w:r>
      <w:r w:rsidRPr="00E70C00">
        <w:rPr>
          <w:rFonts w:hAnsi="宋体"/>
          <w:color w:val="000000" w:themeColor="text1"/>
          <w:szCs w:val="21"/>
        </w:rPr>
        <w:t>U</w:t>
      </w:r>
      <w:r w:rsidRPr="00527A5F">
        <w:rPr>
          <w:rFonts w:hAnsi="宋体"/>
          <w:color w:val="000000" w:themeColor="text1"/>
          <w:sz w:val="32"/>
          <w:szCs w:val="32"/>
          <w:vertAlign w:val="subscript"/>
        </w:rPr>
        <w:t>sp</w:t>
      </w:r>
      <w:r w:rsidRPr="00E70C00">
        <w:rPr>
          <w:rFonts w:hAnsi="宋体"/>
          <w:color w:val="000000" w:themeColor="text1"/>
          <w:szCs w:val="21"/>
        </w:rPr>
        <w:t>×I</w:t>
      </w:r>
      <w:r w:rsidRPr="00527A5F">
        <w:rPr>
          <w:rFonts w:hAnsi="宋体"/>
          <w:color w:val="000000" w:themeColor="text1"/>
          <w:sz w:val="32"/>
          <w:szCs w:val="32"/>
          <w:vertAlign w:val="subscript"/>
        </w:rPr>
        <w:t>sp</w:t>
      </w:r>
      <w:r w:rsidRPr="00E70C00">
        <w:rPr>
          <w:rFonts w:hAnsi="宋体"/>
          <w:color w:val="000000" w:themeColor="text1"/>
          <w:szCs w:val="21"/>
        </w:rPr>
        <w:t xml:space="preserve">dt </w:t>
      </w:r>
      <w:r w:rsidR="001B3426" w:rsidRPr="00E70C00">
        <w:rPr>
          <w:rFonts w:ascii="Times New Roman"/>
          <w:color w:val="000000" w:themeColor="text1"/>
        </w:rPr>
        <w:t>…</w:t>
      </w:r>
      <w:r w:rsidR="00EC2353" w:rsidRPr="00E70C00">
        <w:rPr>
          <w:rFonts w:ascii="Times New Roman"/>
          <w:color w:val="000000" w:themeColor="text1"/>
        </w:rPr>
        <w:t>……</w:t>
      </w:r>
      <w:r w:rsidRPr="00E70C00">
        <w:rPr>
          <w:rFonts w:ascii="Times New Roman"/>
          <w:color w:val="000000" w:themeColor="text1"/>
        </w:rPr>
        <w:t>…………………………………</w:t>
      </w:r>
      <w:r w:rsidRPr="00E70C00">
        <w:rPr>
          <w:rFonts w:ascii="黑体" w:eastAsia="黑体" w:hAnsi="黑体"/>
          <w:color w:val="000000" w:themeColor="text1"/>
        </w:rPr>
        <w:t>（</w:t>
      </w:r>
      <w:r w:rsidR="001B3426" w:rsidRPr="00E70C00">
        <w:rPr>
          <w:rFonts w:ascii="黑体" w:eastAsia="黑体" w:hAnsi="黑体"/>
          <w:color w:val="000000" w:themeColor="text1"/>
        </w:rPr>
        <w:t>1</w:t>
      </w:r>
      <w:r w:rsidRPr="00E70C00">
        <w:rPr>
          <w:rFonts w:ascii="黑体" w:eastAsia="黑体" w:hAnsi="黑体"/>
          <w:color w:val="000000" w:themeColor="text1"/>
        </w:rPr>
        <w:t>）</w:t>
      </w:r>
    </w:p>
    <w:p w:rsidR="00CE4494" w:rsidRPr="00E70C00" w:rsidRDefault="00CE4494" w:rsidP="00D5129E">
      <w:pPr>
        <w:pStyle w:val="afffff7"/>
        <w:ind w:firstLine="420"/>
        <w:jc w:val="left"/>
        <w:rPr>
          <w:rFonts w:ascii="Times New Roman"/>
          <w:color w:val="000000" w:themeColor="text1"/>
        </w:rPr>
      </w:pPr>
    </w:p>
    <w:p w:rsidR="00CE4494" w:rsidRPr="00E70C00" w:rsidRDefault="00020270" w:rsidP="00D5129E">
      <w:pPr>
        <w:pStyle w:val="afffff7"/>
        <w:ind w:firstLine="420"/>
        <w:jc w:val="left"/>
        <w:rPr>
          <w:rFonts w:ascii="Times New Roman"/>
          <w:color w:val="000000" w:themeColor="text1"/>
        </w:rPr>
      </w:pPr>
      <w:r>
        <w:rPr>
          <w:rFonts w:ascii="Times New Roman"/>
          <w:noProof/>
          <w:color w:val="000000" w:themeColor="text1"/>
        </w:rPr>
        <w:pict>
          <v:shape id="_x0000_s1086" type="#_x0000_t202" style="position:absolute;left:0;text-align:left;margin-left:50.65pt;margin-top:6.35pt;width:51.45pt;height:28.65pt;z-index:251687936;mso-width-relative:margin;mso-height-relative:margin" filled="f" stroked="f">
            <v:textbox style="mso-next-textbox:#_x0000_s1086">
              <w:txbxContent>
                <w:p w:rsidR="00992DFD" w:rsidRPr="00997C5F" w:rsidRDefault="00992DFD" w:rsidP="0062378C">
                  <w:pPr>
                    <w:rPr>
                      <w:rFonts w:ascii="宋体" w:hAnsi="宋体"/>
                      <w:sz w:val="18"/>
                      <w:szCs w:val="18"/>
                    </w:rPr>
                  </w:pPr>
                  <w:r w:rsidRPr="00997C5F">
                    <w:rPr>
                      <w:rFonts w:ascii="宋体" w:hAnsi="宋体" w:hint="eastAsia"/>
                      <w:sz w:val="18"/>
                      <w:szCs w:val="18"/>
                    </w:rPr>
                    <w:t>U</w:t>
                  </w:r>
                  <w:r>
                    <w:rPr>
                      <w:rFonts w:ascii="宋体" w:hAnsi="宋体" w:hint="eastAsia"/>
                      <w:sz w:val="18"/>
                      <w:szCs w:val="18"/>
                    </w:rPr>
                    <w:t>/</w:t>
                  </w:r>
                  <w:r w:rsidRPr="00997C5F">
                    <w:rPr>
                      <w:rFonts w:ascii="宋体" w:hAnsi="宋体" w:hint="eastAsia"/>
                      <w:sz w:val="18"/>
                      <w:szCs w:val="18"/>
                    </w:rPr>
                    <w:t>V</w:t>
                  </w:r>
                </w:p>
              </w:txbxContent>
            </v:textbox>
          </v:shape>
        </w:pict>
      </w:r>
    </w:p>
    <w:p w:rsidR="00D5129E" w:rsidRPr="00E70C00" w:rsidRDefault="00020270" w:rsidP="00D5129E">
      <w:pPr>
        <w:pStyle w:val="afffff7"/>
        <w:ind w:firstLine="420"/>
        <w:jc w:val="left"/>
        <w:rPr>
          <w:rFonts w:ascii="Times New Roman"/>
          <w:color w:val="000000" w:themeColor="text1"/>
        </w:rPr>
      </w:pPr>
      <w:r>
        <w:rPr>
          <w:rFonts w:ascii="Times New Roman"/>
          <w:noProof/>
          <w:color w:val="000000" w:themeColor="text1"/>
        </w:rPr>
        <w:pict>
          <v:shape id="_x0000_s1088" type="#_x0000_t202" style="position:absolute;left:0;text-align:left;margin-left:117.4pt;margin-top:56.8pt;width:51.45pt;height:28.65pt;z-index:251689984;mso-width-relative:margin;mso-height-relative:margin" filled="f" stroked="f">
            <v:textbox style="mso-next-textbox:#_x0000_s1088">
              <w:txbxContent>
                <w:p w:rsidR="00992DFD" w:rsidRPr="00997C5F" w:rsidRDefault="00992DFD" w:rsidP="00A25C9C">
                  <w:pPr>
                    <w:rPr>
                      <w:rFonts w:ascii="宋体" w:hAnsi="宋体"/>
                    </w:rPr>
                  </w:pPr>
                  <w:r w:rsidRPr="00BD3182">
                    <w:rPr>
                      <w:rFonts w:ascii="宋体" w:hAnsi="宋体" w:hint="eastAsia"/>
                    </w:rPr>
                    <w:t>t</w:t>
                  </w:r>
                  <w:r w:rsidRPr="004F2880">
                    <w:rPr>
                      <w:rFonts w:ascii="宋体" w:hAnsi="宋体" w:hint="eastAsia"/>
                      <w:sz w:val="32"/>
                      <w:szCs w:val="32"/>
                      <w:vertAlign w:val="subscript"/>
                    </w:rPr>
                    <w:t>fsp</w:t>
                  </w:r>
                </w:p>
              </w:txbxContent>
            </v:textbox>
          </v:shape>
        </w:pict>
      </w:r>
      <w:r>
        <w:rPr>
          <w:rFonts w:ascii="Times New Roman"/>
          <w:noProof/>
          <w:color w:val="000000" w:themeColor="text1"/>
        </w:rPr>
        <w:pict>
          <v:shape id="_x0000_s1079" type="#_x0000_t202" style="position:absolute;left:0;text-align:left;margin-left:345.65pt;margin-top:44.75pt;width:51.45pt;height:28.65pt;z-index:251685888;mso-width-relative:margin;mso-height-relative:margin" filled="f" stroked="f">
            <v:textbox style="mso-next-textbox:#_x0000_s1079">
              <w:txbxContent>
                <w:p w:rsidR="00992DFD" w:rsidRPr="00997C5F" w:rsidRDefault="00992DFD" w:rsidP="00F676C9">
                  <w:pPr>
                    <w:rPr>
                      <w:rFonts w:ascii="宋体" w:hAnsi="宋体"/>
                    </w:rPr>
                  </w:pPr>
                  <w:r w:rsidRPr="00BD3182">
                    <w:rPr>
                      <w:rFonts w:ascii="宋体" w:hAnsi="宋体" w:hint="eastAsia"/>
                    </w:rPr>
                    <w:t>t</w:t>
                  </w:r>
                  <w:r w:rsidRPr="00BD3182">
                    <w:rPr>
                      <w:rFonts w:ascii="宋体" w:hAnsi="宋体" w:hint="eastAsia"/>
                      <w:sz w:val="15"/>
                      <w:szCs w:val="15"/>
                    </w:rPr>
                    <w:t>fzd</w:t>
                  </w:r>
                </w:p>
              </w:txbxContent>
            </v:textbox>
          </v:shape>
        </w:pict>
      </w:r>
      <w:r>
        <w:rPr>
          <w:rFonts w:ascii="Times New Roman"/>
          <w:noProof/>
          <w:color w:val="000000" w:themeColor="text1"/>
        </w:rPr>
        <w:pict>
          <v:shape id="_x0000_s1080" type="#_x0000_t202" style="position:absolute;left:0;text-align:left;margin-left:269.75pt;margin-top:115.35pt;width:51.45pt;height:28.65pt;z-index:251686912;mso-width-relative:margin;mso-height-relative:margin" filled="f" stroked="f">
            <v:textbox style="mso-next-textbox:#_x0000_s1080">
              <w:txbxContent>
                <w:p w:rsidR="00992DFD" w:rsidRPr="00997C5F" w:rsidRDefault="00992DFD" w:rsidP="00F676C9">
                  <w:pPr>
                    <w:rPr>
                      <w:rFonts w:ascii="宋体" w:hAnsi="宋体"/>
                    </w:rPr>
                  </w:pPr>
                  <w:r w:rsidRPr="00BD3182">
                    <w:rPr>
                      <w:rFonts w:ascii="宋体" w:hAnsi="宋体" w:hint="eastAsia"/>
                    </w:rPr>
                    <w:t>I</w:t>
                  </w:r>
                  <w:r w:rsidRPr="009B5EE3">
                    <w:rPr>
                      <w:rFonts w:ascii="宋体" w:hAnsi="宋体" w:hint="eastAsia"/>
                      <w:sz w:val="32"/>
                      <w:szCs w:val="32"/>
                      <w:vertAlign w:val="subscript"/>
                    </w:rPr>
                    <w:t>zd</w:t>
                  </w:r>
                </w:p>
              </w:txbxContent>
            </v:textbox>
          </v:shape>
        </w:pict>
      </w:r>
      <w:r>
        <w:rPr>
          <w:rFonts w:ascii="Times New Roman"/>
          <w:noProof/>
          <w:color w:val="000000" w:themeColor="text1"/>
        </w:rPr>
        <w:pict>
          <v:shape id="_x0000_s1089" type="#_x0000_t202" style="position:absolute;left:0;text-align:left;margin-left:50.65pt;margin-top:137.2pt;width:51.45pt;height:28.65pt;z-index:251691008;mso-width-relative:margin;mso-height-relative:margin" filled="f" stroked="f">
            <v:textbox style="mso-next-textbox:#_x0000_s1089">
              <w:txbxContent>
                <w:p w:rsidR="00992DFD" w:rsidRPr="00997C5F" w:rsidRDefault="00992DFD" w:rsidP="00A25C9C">
                  <w:pPr>
                    <w:rPr>
                      <w:rFonts w:ascii="宋体" w:hAnsi="宋体"/>
                    </w:rPr>
                  </w:pPr>
                  <w:r w:rsidRPr="00BD3182">
                    <w:rPr>
                      <w:rFonts w:ascii="宋体" w:hAnsi="宋体" w:hint="eastAsia"/>
                    </w:rPr>
                    <w:t>I</w:t>
                  </w:r>
                  <w:r w:rsidRPr="00BD3182">
                    <w:rPr>
                      <w:rFonts w:ascii="宋体" w:hAnsi="宋体" w:hint="eastAsia"/>
                      <w:sz w:val="15"/>
                      <w:szCs w:val="15"/>
                    </w:rPr>
                    <w:t>sp</w:t>
                  </w:r>
                </w:p>
              </w:txbxContent>
            </v:textbox>
          </v:shape>
        </w:pict>
      </w:r>
      <w:r>
        <w:rPr>
          <w:rFonts w:ascii="Times New Roman"/>
          <w:noProof/>
          <w:color w:val="000000" w:themeColor="text1"/>
        </w:rPr>
        <w:pict>
          <v:shape id="_x0000_s1075" type="#_x0000_t202" style="position:absolute;left:0;text-align:left;margin-left:271.55pt;margin-top:30.1pt;width:51.45pt;height:28.65pt;z-index:251682816;mso-width-relative:margin;mso-height-relative:margin" filled="f" stroked="f">
            <v:textbox style="mso-next-textbox:#_x0000_s1075">
              <w:txbxContent>
                <w:p w:rsidR="00992DFD" w:rsidRPr="00294AAC" w:rsidRDefault="00992DFD" w:rsidP="00294AAC">
                  <w:r w:rsidRPr="00BD3182">
                    <w:rPr>
                      <w:rFonts w:ascii="宋体" w:hAnsi="宋体" w:hint="eastAsia"/>
                    </w:rPr>
                    <w:t>U</w:t>
                  </w:r>
                  <w:r w:rsidRPr="009B5EE3">
                    <w:rPr>
                      <w:rFonts w:ascii="宋体" w:hAnsi="宋体" w:hint="eastAsia"/>
                      <w:sz w:val="32"/>
                      <w:szCs w:val="32"/>
                      <w:vertAlign w:val="subscript"/>
                    </w:rPr>
                    <w:t>zd</w:t>
                  </w:r>
                </w:p>
              </w:txbxContent>
            </v:textbox>
          </v:shape>
        </w:pict>
      </w:r>
      <w:r>
        <w:rPr>
          <w:rFonts w:ascii="Times New Roman"/>
          <w:noProof/>
          <w:color w:val="000000" w:themeColor="text1"/>
        </w:rPr>
        <w:pict>
          <v:shape id="_x0000_s1087" type="#_x0000_t202" style="position:absolute;left:0;text-align:left;margin-left:47.4pt;margin-top:7.65pt;width:51.45pt;height:28.65pt;z-index:251688960;mso-width-relative:margin;mso-height-relative:margin" filled="f" stroked="f">
            <v:textbox style="mso-next-textbox:#_x0000_s1087">
              <w:txbxContent>
                <w:p w:rsidR="00992DFD" w:rsidRPr="00294AAC" w:rsidRDefault="00992DFD" w:rsidP="00A25C9C">
                  <w:r w:rsidRPr="00BD3182">
                    <w:rPr>
                      <w:rFonts w:ascii="宋体" w:hAnsi="宋体" w:hint="eastAsia"/>
                    </w:rPr>
                    <w:t>U</w:t>
                  </w:r>
                  <w:r w:rsidRPr="004F2880">
                    <w:rPr>
                      <w:rFonts w:ascii="宋体" w:hAnsi="宋体" w:hint="eastAsia"/>
                      <w:sz w:val="32"/>
                      <w:szCs w:val="32"/>
                      <w:vertAlign w:val="subscript"/>
                    </w:rPr>
                    <w:t>sp</w:t>
                  </w:r>
                </w:p>
              </w:txbxContent>
            </v:textbox>
          </v:shape>
        </w:pict>
      </w:r>
      <w:r>
        <w:rPr>
          <w:rFonts w:ascii="Times New Roman"/>
          <w:noProof/>
          <w:color w:val="000000" w:themeColor="text1"/>
        </w:rPr>
        <w:pict>
          <v:shape id="_x0000_s1078" type="#_x0000_t202" style="position:absolute;left:0;text-align:left;margin-left:407.15pt;margin-top:85.35pt;width:51.45pt;height:28.65pt;z-index:251684864;mso-width-relative:margin;mso-height-relative:margin" filled="f" stroked="f">
            <v:textbox style="mso-next-textbox:#_x0000_s1078">
              <w:txbxContent>
                <w:p w:rsidR="00992DFD" w:rsidRPr="00997C5F" w:rsidRDefault="00992DFD" w:rsidP="00EE03AE">
                  <w:pPr>
                    <w:rPr>
                      <w:rFonts w:ascii="宋体" w:hAnsi="宋体"/>
                    </w:rPr>
                  </w:pPr>
                  <w:r>
                    <w:rPr>
                      <w:rFonts w:ascii="宋体" w:hAnsi="宋体" w:hint="eastAsia"/>
                    </w:rPr>
                    <w:t>t/μs</w:t>
                  </w:r>
                </w:p>
              </w:txbxContent>
            </v:textbox>
          </v:shape>
        </w:pict>
      </w:r>
      <w:r>
        <w:rPr>
          <w:rFonts w:ascii="Times New Roman"/>
          <w:noProof/>
          <w:color w:val="000000" w:themeColor="text1"/>
        </w:rPr>
        <w:pict>
          <v:shape id="_x0000_s1077" type="#_x0000_t202" style="position:absolute;left:0;text-align:left;margin-left:403.95pt;margin-top:27.25pt;width:51.45pt;height:28.65pt;z-index:251683840;mso-width-relative:margin;mso-height-relative:margin" filled="f" stroked="f">
            <v:textbox style="mso-next-textbox:#_x0000_s1077">
              <w:txbxContent>
                <w:p w:rsidR="00992DFD" w:rsidRPr="00997C5F" w:rsidRDefault="00992DFD" w:rsidP="00EE03AE">
                  <w:pPr>
                    <w:rPr>
                      <w:rFonts w:ascii="宋体" w:hAnsi="宋体"/>
                    </w:rPr>
                  </w:pPr>
                  <w:r>
                    <w:rPr>
                      <w:rFonts w:ascii="宋体" w:hAnsi="宋体" w:hint="eastAsia"/>
                    </w:rPr>
                    <w:t>t/μs</w:t>
                  </w:r>
                </w:p>
              </w:txbxContent>
            </v:textbox>
          </v:shape>
        </w:pict>
      </w:r>
      <w:r>
        <w:rPr>
          <w:rFonts w:ascii="Times New Roman"/>
          <w:noProof/>
          <w:color w:val="000000" w:themeColor="text1"/>
        </w:rPr>
        <w:pict>
          <v:shape id="_x0000_s1090" type="#_x0000_t202" style="position:absolute;left:0;text-align:left;margin-left:159.1pt;margin-top:83.7pt;width:51.45pt;height:28.65pt;z-index:251692032;mso-width-relative:margin;mso-height-relative:margin" filled="f" stroked="f">
            <v:textbox style="mso-next-textbox:#_x0000_s1090">
              <w:txbxContent>
                <w:p w:rsidR="00992DFD" w:rsidRPr="00997C5F" w:rsidRDefault="00992DFD" w:rsidP="006A6EA1">
                  <w:pPr>
                    <w:rPr>
                      <w:rFonts w:ascii="宋体" w:hAnsi="宋体"/>
                    </w:rPr>
                  </w:pPr>
                  <w:r>
                    <w:rPr>
                      <w:rFonts w:ascii="宋体" w:hAnsi="宋体" w:hint="eastAsia"/>
                    </w:rPr>
                    <w:t>t/μs</w:t>
                  </w:r>
                </w:p>
              </w:txbxContent>
            </v:textbox>
          </v:shape>
        </w:pict>
      </w:r>
      <w:r>
        <w:rPr>
          <w:rFonts w:ascii="Times New Roman"/>
          <w:noProof/>
          <w:color w:val="000000" w:themeColor="text1"/>
        </w:rPr>
        <w:pict>
          <v:shape id="_x0000_s1091" type="#_x0000_t202" style="position:absolute;left:0;text-align:left;margin-left:158.6pt;margin-top:9.65pt;width:51.45pt;height:28.65pt;z-index:251693056;mso-width-relative:margin;mso-height-relative:margin" filled="f" stroked="f">
            <v:textbox style="mso-next-textbox:#_x0000_s1091">
              <w:txbxContent>
                <w:p w:rsidR="00992DFD" w:rsidRPr="00997C5F" w:rsidRDefault="00992DFD" w:rsidP="006A6EA1">
                  <w:pPr>
                    <w:rPr>
                      <w:rFonts w:ascii="宋体" w:hAnsi="宋体"/>
                    </w:rPr>
                  </w:pPr>
                  <w:r>
                    <w:rPr>
                      <w:rFonts w:ascii="宋体" w:hAnsi="宋体" w:hint="eastAsia"/>
                    </w:rPr>
                    <w:t>t/μ</w:t>
                  </w:r>
                  <w:r w:rsidRPr="00020F0B">
                    <w:rPr>
                      <w:rFonts w:ascii="宋体" w:hAnsi="宋体" w:hint="eastAsia"/>
                    </w:rPr>
                    <w:t>s</w:t>
                  </w:r>
                </w:p>
              </w:txbxContent>
            </v:textbox>
          </v:shape>
        </w:pict>
      </w:r>
      <w:r>
        <w:rPr>
          <w:rFonts w:ascii="Times New Roman"/>
          <w:noProof/>
          <w:color w:val="000000" w:themeColor="text1"/>
        </w:rPr>
        <w:pict>
          <v:shape id="_x0000_s1074" type="#_x0000_t202" style="position:absolute;left:0;text-align:left;margin-left:268.4pt;margin-top:1.1pt;width:51.45pt;height:28.65pt;z-index:251681792;mso-width-relative:margin;mso-height-relative:margin" filled="f" stroked="f">
            <v:textbox style="mso-next-textbox:#_x0000_s1074">
              <w:txbxContent>
                <w:p w:rsidR="00992DFD" w:rsidRPr="00997C5F" w:rsidRDefault="00992DFD" w:rsidP="00294AAC">
                  <w:pPr>
                    <w:rPr>
                      <w:rFonts w:ascii="宋体" w:hAnsi="宋体"/>
                      <w:sz w:val="18"/>
                      <w:szCs w:val="18"/>
                    </w:rPr>
                  </w:pPr>
                  <w:r w:rsidRPr="00997C5F">
                    <w:rPr>
                      <w:rFonts w:ascii="宋体" w:hAnsi="宋体" w:hint="eastAsia"/>
                      <w:sz w:val="18"/>
                      <w:szCs w:val="18"/>
                    </w:rPr>
                    <w:t>U</w:t>
                  </w:r>
                  <w:r>
                    <w:rPr>
                      <w:rFonts w:ascii="宋体" w:hAnsi="宋体" w:hint="eastAsia"/>
                      <w:sz w:val="18"/>
                      <w:szCs w:val="18"/>
                    </w:rPr>
                    <w:t>/</w:t>
                  </w:r>
                  <w:r w:rsidRPr="00997C5F">
                    <w:rPr>
                      <w:rFonts w:ascii="宋体" w:hAnsi="宋体" w:hint="eastAsia"/>
                      <w:sz w:val="18"/>
                      <w:szCs w:val="18"/>
                    </w:rPr>
                    <w:t>V</w:t>
                  </w:r>
                </w:p>
              </w:txbxContent>
            </v:textbox>
          </v:shape>
        </w:pict>
      </w:r>
      <w:r w:rsidR="006C3101">
        <w:rPr>
          <w:rFonts w:ascii="Times New Roman" w:hint="eastAsia"/>
          <w:color w:val="000000" w:themeColor="text1"/>
        </w:rPr>
        <w:t xml:space="preserve">          </w:t>
      </w:r>
      <w:r w:rsidR="00C34FA3" w:rsidRPr="00E70C00">
        <w:rPr>
          <w:rFonts w:ascii="Times New Roman"/>
          <w:color w:val="000000" w:themeColor="text1"/>
        </w:rPr>
        <w:object w:dxaOrig="18820" w:dyaOrig="8900">
          <v:shape id="_x0000_i1028" type="#_x0000_t75" style="width:122.25pt;height:164.4pt" o:ole="">
            <v:imagedata r:id="rId28" o:title="" croptop="17914f" cropbottom="9241f" cropleft="17276f" cropright="34587f" blacklevel="-.5"/>
          </v:shape>
          <o:OLEObject Type="Embed" ProgID="ZWCAD.Drawing" ShapeID="_x0000_i1028" DrawAspect="Content" ObjectID="_1721715516" r:id="rId29"/>
        </w:object>
      </w:r>
      <w:r w:rsidR="006C3101">
        <w:rPr>
          <w:rFonts w:ascii="Times New Roman" w:hint="eastAsia"/>
          <w:color w:val="000000" w:themeColor="text1"/>
        </w:rPr>
        <w:t xml:space="preserve">                   </w:t>
      </w:r>
      <w:r w:rsidR="00230D28" w:rsidRPr="00E70C00">
        <w:rPr>
          <w:rFonts w:ascii="Times New Roman"/>
          <w:color w:val="000000" w:themeColor="text1"/>
        </w:rPr>
        <w:object w:dxaOrig="18820" w:dyaOrig="8900">
          <v:shape id="_x0000_i1029" type="#_x0000_t75" style="width:133.8pt;height:156.9pt" o:ole="">
            <v:imagedata r:id="rId30" o:title="" croptop="25484f" cropbottom="12359f" cropleft="22835f" cropright="31488f" blacklevel="-31456f"/>
          </v:shape>
          <o:OLEObject Type="Embed" ProgID="ZWCAD.Drawing" ShapeID="_x0000_i1029" DrawAspect="Content" ObjectID="_1721715517" r:id="rId31"/>
        </w:object>
      </w:r>
    </w:p>
    <w:p w:rsidR="001D38C8" w:rsidRPr="004F4E7D" w:rsidRDefault="006C3101" w:rsidP="00235F81">
      <w:pPr>
        <w:pStyle w:val="afffff7"/>
        <w:spacing w:beforeLines="50" w:afterLines="50"/>
        <w:ind w:firstLine="420"/>
        <w:jc w:val="left"/>
        <w:rPr>
          <w:rFonts w:ascii="黑体" w:eastAsia="黑体" w:hAnsi="黑体"/>
          <w:color w:val="000000" w:themeColor="text1"/>
        </w:rPr>
      </w:pPr>
      <w:r>
        <w:rPr>
          <w:rFonts w:ascii="黑体" w:eastAsia="黑体" w:hAnsi="黑体" w:hint="eastAsia"/>
          <w:color w:val="000000" w:themeColor="text1"/>
        </w:rPr>
        <w:t xml:space="preserve">        </w:t>
      </w:r>
      <w:r w:rsidR="0062378C" w:rsidRPr="00E70C00">
        <w:rPr>
          <w:rFonts w:ascii="黑体" w:eastAsia="黑体" w:hAnsi="黑体"/>
          <w:color w:val="000000" w:themeColor="text1"/>
        </w:rPr>
        <w:t xml:space="preserve">图4 </w:t>
      </w:r>
      <w:r w:rsidR="003059FE" w:rsidRPr="00E70C00">
        <w:rPr>
          <w:rFonts w:ascii="黑体" w:eastAsia="黑体" w:hAnsi="黑体"/>
          <w:color w:val="000000" w:themeColor="text1"/>
        </w:rPr>
        <w:t>三针</w:t>
      </w:r>
      <w:r w:rsidR="0062378C" w:rsidRPr="00E70C00">
        <w:rPr>
          <w:rFonts w:ascii="黑体" w:eastAsia="黑体" w:hAnsi="黑体"/>
          <w:color w:val="000000" w:themeColor="text1"/>
        </w:rPr>
        <w:t>放电</w:t>
      </w:r>
      <w:r w:rsidR="003059FE" w:rsidRPr="00E70C00">
        <w:rPr>
          <w:rFonts w:ascii="黑体" w:eastAsia="黑体" w:hAnsi="黑体"/>
          <w:color w:val="000000" w:themeColor="text1"/>
        </w:rPr>
        <w:t>器</w:t>
      </w:r>
      <w:r w:rsidR="0062378C" w:rsidRPr="00E70C00">
        <w:rPr>
          <w:rFonts w:ascii="黑体" w:eastAsia="黑体" w:hAnsi="黑体"/>
          <w:color w:val="000000" w:themeColor="text1"/>
        </w:rPr>
        <w:t>波形示例</w:t>
      </w:r>
      <w:r>
        <w:rPr>
          <w:rFonts w:ascii="黑体" w:eastAsia="黑体" w:hAnsi="黑体" w:hint="eastAsia"/>
          <w:color w:val="000000" w:themeColor="text1"/>
        </w:rPr>
        <w:t xml:space="preserve">                     </w:t>
      </w:r>
      <w:r w:rsidR="0062378C" w:rsidRPr="00E70C00">
        <w:rPr>
          <w:rFonts w:ascii="黑体" w:eastAsia="黑体" w:hAnsi="黑体"/>
          <w:color w:val="000000" w:themeColor="text1"/>
        </w:rPr>
        <w:t xml:space="preserve"> </w:t>
      </w:r>
      <w:r w:rsidR="00E86EE8" w:rsidRPr="00E70C00">
        <w:rPr>
          <w:rFonts w:ascii="黑体" w:eastAsia="黑体" w:hAnsi="黑体"/>
          <w:color w:val="000000" w:themeColor="text1"/>
        </w:rPr>
        <w:t>图</w:t>
      </w:r>
      <w:r w:rsidR="00294AAC" w:rsidRPr="00E70C00">
        <w:rPr>
          <w:rFonts w:ascii="黑体" w:eastAsia="黑体" w:hAnsi="黑体"/>
          <w:color w:val="000000" w:themeColor="text1"/>
        </w:rPr>
        <w:t>5</w:t>
      </w:r>
      <w:r w:rsidR="00B73AEA" w:rsidRPr="00E70C00">
        <w:rPr>
          <w:rFonts w:ascii="黑体" w:eastAsia="黑体" w:hAnsi="黑体"/>
          <w:color w:val="000000" w:themeColor="text1"/>
        </w:rPr>
        <w:t>齐纳放电</w:t>
      </w:r>
      <w:r w:rsidR="00E86EE8" w:rsidRPr="00E70C00">
        <w:rPr>
          <w:rFonts w:ascii="黑体" w:eastAsia="黑体" w:hAnsi="黑体"/>
          <w:color w:val="000000" w:themeColor="text1"/>
        </w:rPr>
        <w:t xml:space="preserve">波形示例  </w:t>
      </w:r>
    </w:p>
    <w:p w:rsidR="006C7F67" w:rsidRPr="00E70C00" w:rsidRDefault="006C7F67" w:rsidP="006C7F67">
      <w:pPr>
        <w:pStyle w:val="afff"/>
        <w:spacing w:before="120" w:after="120"/>
        <w:ind w:left="0"/>
        <w:jc w:val="left"/>
        <w:rPr>
          <w:rFonts w:ascii="Times New Roman"/>
          <w:color w:val="000000" w:themeColor="text1"/>
          <w:szCs w:val="21"/>
        </w:rPr>
      </w:pPr>
      <w:r w:rsidRPr="00E70C00">
        <w:rPr>
          <w:rFonts w:ascii="Times New Roman"/>
          <w:color w:val="000000" w:themeColor="text1"/>
          <w:szCs w:val="21"/>
        </w:rPr>
        <w:t>试验方法</w:t>
      </w:r>
      <w:r w:rsidRPr="00E70C00">
        <w:rPr>
          <w:rFonts w:ascii="Times New Roman"/>
          <w:color w:val="000000" w:themeColor="text1"/>
          <w:szCs w:val="21"/>
        </w:rPr>
        <w:t>B—</w:t>
      </w:r>
      <w:r w:rsidRPr="00E70C00">
        <w:rPr>
          <w:rFonts w:ascii="Times New Roman"/>
          <w:color w:val="000000" w:themeColor="text1"/>
          <w:szCs w:val="21"/>
        </w:rPr>
        <w:t>齐纳放电能量</w:t>
      </w:r>
      <w:r w:rsidRPr="00E70C00">
        <w:rPr>
          <w:rFonts w:ascii="Times New Roman"/>
          <w:color w:val="000000" w:themeColor="text1"/>
          <w:szCs w:val="21"/>
        </w:rPr>
        <w:t>Ezd</w:t>
      </w:r>
      <w:r w:rsidRPr="00E70C00">
        <w:rPr>
          <w:rFonts w:ascii="Times New Roman"/>
          <w:color w:val="000000" w:themeColor="text1"/>
          <w:szCs w:val="21"/>
        </w:rPr>
        <w:t>测算法</w:t>
      </w:r>
    </w:p>
    <w:p w:rsidR="006C7F67" w:rsidRPr="00E70C00" w:rsidRDefault="00971141" w:rsidP="006C7F67">
      <w:pPr>
        <w:pStyle w:val="afff"/>
        <w:numPr>
          <w:ilvl w:val="0"/>
          <w:numId w:val="0"/>
        </w:numPr>
        <w:spacing w:before="120" w:after="120"/>
        <w:jc w:val="left"/>
        <w:rPr>
          <w:rFonts w:ascii="Times New Roman" w:eastAsia="宋体"/>
          <w:color w:val="000000" w:themeColor="text1"/>
        </w:rPr>
      </w:pPr>
      <w:r>
        <w:rPr>
          <w:rFonts w:ascii="Times New Roman" w:eastAsia="宋体" w:hint="eastAsia"/>
          <w:color w:val="000000" w:themeColor="text1"/>
        </w:rPr>
        <w:t xml:space="preserve">     </w:t>
      </w:r>
      <w:r w:rsidR="006C7F67" w:rsidRPr="00E70C00">
        <w:rPr>
          <w:rFonts w:ascii="Times New Roman" w:eastAsia="宋体"/>
          <w:color w:val="000000" w:themeColor="text1"/>
        </w:rPr>
        <w:t>将点火线圈安装在专用试验台上，按图</w:t>
      </w:r>
      <w:r w:rsidR="006C7F67" w:rsidRPr="00E70C00">
        <w:rPr>
          <w:rFonts w:ascii="Times New Roman" w:eastAsia="宋体"/>
          <w:color w:val="000000" w:themeColor="text1"/>
        </w:rPr>
        <w:t>1</w:t>
      </w:r>
      <w:r w:rsidR="006C7F67" w:rsidRPr="00E70C00">
        <w:rPr>
          <w:rFonts w:ascii="Times New Roman" w:eastAsia="宋体"/>
          <w:color w:val="000000" w:themeColor="text1"/>
        </w:rPr>
        <w:t>中电路</w:t>
      </w:r>
      <w:r w:rsidR="006C7F67" w:rsidRPr="00E70C00">
        <w:rPr>
          <w:rFonts w:ascii="Times New Roman" w:eastAsia="宋体"/>
          <w:color w:val="000000" w:themeColor="text1"/>
        </w:rPr>
        <w:t>6</w:t>
      </w:r>
      <w:r w:rsidR="006C7F67" w:rsidRPr="00E70C00">
        <w:rPr>
          <w:rFonts w:ascii="Times New Roman" w:eastAsia="宋体"/>
          <w:color w:val="000000" w:themeColor="text1"/>
        </w:rPr>
        <w:t>连接好线路，开启电源</w:t>
      </w:r>
      <w:r w:rsidR="006C7F67" w:rsidRPr="00E70C00">
        <w:rPr>
          <w:rFonts w:ascii="Times New Roman" w:eastAsia="宋体"/>
          <w:color w:val="000000" w:themeColor="text1"/>
        </w:rPr>
        <w:t>1</w:t>
      </w:r>
      <w:r w:rsidR="006C7F67" w:rsidRPr="00E70C00">
        <w:rPr>
          <w:rFonts w:ascii="Times New Roman" w:eastAsia="宋体"/>
          <w:color w:val="000000" w:themeColor="text1"/>
        </w:rPr>
        <w:t>装置，并设定在指定值，调节断电系统（电感式点火线圈需调节</w:t>
      </w:r>
      <w:r w:rsidR="00491C8D" w:rsidRPr="00E70C00">
        <w:rPr>
          <w:rFonts w:ascii="Times New Roman" w:eastAsia="宋体"/>
          <w:color w:val="000000" w:themeColor="text1"/>
        </w:rPr>
        <w:t>充电</w:t>
      </w:r>
      <w:r w:rsidR="006C7F67" w:rsidRPr="00E70C00">
        <w:rPr>
          <w:rFonts w:ascii="Times New Roman" w:eastAsia="宋体"/>
          <w:color w:val="000000" w:themeColor="text1"/>
        </w:rPr>
        <w:t>时间至设定值后运行），闭合</w:t>
      </w:r>
      <w:r w:rsidR="006C7F67" w:rsidRPr="00E70C00">
        <w:rPr>
          <w:rFonts w:ascii="Times New Roman" w:eastAsia="宋体"/>
          <w:color w:val="000000" w:themeColor="text1"/>
        </w:rPr>
        <w:t>K1-1</w:t>
      </w:r>
      <w:r w:rsidR="006C7F67" w:rsidRPr="00E70C00">
        <w:rPr>
          <w:rFonts w:ascii="Times New Roman" w:eastAsia="宋体"/>
          <w:color w:val="000000" w:themeColor="text1"/>
        </w:rPr>
        <w:t>，其余开关断开，使用示波器与电压探头</w:t>
      </w:r>
      <w:r w:rsidR="006C7F67" w:rsidRPr="00E70C00">
        <w:rPr>
          <w:rFonts w:ascii="Times New Roman" w:eastAsia="宋体"/>
          <w:color w:val="000000" w:themeColor="text1"/>
        </w:rPr>
        <w:t>P2</w:t>
      </w:r>
      <w:r w:rsidR="006C7F67" w:rsidRPr="00E70C00">
        <w:rPr>
          <w:rFonts w:ascii="Times New Roman" w:eastAsia="宋体"/>
          <w:color w:val="000000" w:themeColor="text1"/>
        </w:rPr>
        <w:t>和电流探头</w:t>
      </w:r>
      <w:r w:rsidR="006C7F67" w:rsidRPr="00E70C00">
        <w:rPr>
          <w:rFonts w:ascii="Times New Roman" w:eastAsia="宋体"/>
          <w:color w:val="000000" w:themeColor="text1"/>
        </w:rPr>
        <w:t>P4</w:t>
      </w:r>
      <w:r w:rsidR="006C7F67" w:rsidRPr="00E70C00">
        <w:rPr>
          <w:rFonts w:ascii="Times New Roman" w:eastAsia="宋体"/>
          <w:color w:val="000000" w:themeColor="text1"/>
        </w:rPr>
        <w:t>检测电路</w:t>
      </w:r>
      <w:r w:rsidR="006C7F67" w:rsidRPr="00E70C00">
        <w:rPr>
          <w:rFonts w:ascii="Times New Roman" w:eastAsia="宋体"/>
          <w:color w:val="000000" w:themeColor="text1"/>
        </w:rPr>
        <w:t>6</w:t>
      </w:r>
      <w:r w:rsidR="006C7F67" w:rsidRPr="00E70C00">
        <w:rPr>
          <w:rFonts w:ascii="Times New Roman" w:eastAsia="宋体"/>
          <w:color w:val="000000" w:themeColor="text1"/>
        </w:rPr>
        <w:t>，测得齐纳放电电压</w:t>
      </w:r>
      <w:r w:rsidR="006C7F67" w:rsidRPr="00E70C00">
        <w:rPr>
          <w:rFonts w:ascii="Times New Roman" w:eastAsia="宋体"/>
          <w:color w:val="000000" w:themeColor="text1"/>
        </w:rPr>
        <w:t>U</w:t>
      </w:r>
      <w:r w:rsidR="006C7F67" w:rsidRPr="00E70C00">
        <w:rPr>
          <w:rFonts w:ascii="Times New Roman" w:eastAsia="宋体"/>
          <w:color w:val="000000" w:themeColor="text1"/>
          <w:sz w:val="15"/>
          <w:szCs w:val="15"/>
        </w:rPr>
        <w:t>zd</w:t>
      </w:r>
      <w:r w:rsidR="006C7F67" w:rsidRPr="00E70C00">
        <w:rPr>
          <w:rFonts w:ascii="Times New Roman" w:eastAsia="宋体"/>
          <w:color w:val="000000" w:themeColor="text1"/>
        </w:rPr>
        <w:t>、齐纳放电电流</w:t>
      </w:r>
      <w:r w:rsidR="006C7F67" w:rsidRPr="00E70C00">
        <w:rPr>
          <w:rFonts w:ascii="Times New Roman" w:eastAsia="宋体"/>
          <w:color w:val="000000" w:themeColor="text1"/>
        </w:rPr>
        <w:t>I</w:t>
      </w:r>
      <w:r w:rsidR="006C7F67" w:rsidRPr="00E70C00">
        <w:rPr>
          <w:rFonts w:ascii="Times New Roman" w:eastAsia="宋体"/>
          <w:color w:val="000000" w:themeColor="text1"/>
          <w:sz w:val="15"/>
          <w:szCs w:val="15"/>
        </w:rPr>
        <w:t>zd</w:t>
      </w:r>
      <w:r w:rsidR="006C7F67" w:rsidRPr="00E70C00">
        <w:rPr>
          <w:rFonts w:ascii="Times New Roman" w:eastAsia="宋体"/>
          <w:color w:val="000000" w:themeColor="text1"/>
        </w:rPr>
        <w:t>和齐纳放电持续</w:t>
      </w:r>
      <w:r w:rsidR="006C7F67" w:rsidRPr="00E70C00">
        <w:rPr>
          <w:rFonts w:ascii="Times New Roman" w:eastAsia="宋体"/>
          <w:color w:val="000000" w:themeColor="text1"/>
        </w:rPr>
        <w:t>t</w:t>
      </w:r>
      <w:r w:rsidR="006C7F67" w:rsidRPr="00E70C00">
        <w:rPr>
          <w:rFonts w:ascii="Times New Roman" w:eastAsia="宋体"/>
          <w:color w:val="000000" w:themeColor="text1"/>
          <w:sz w:val="15"/>
          <w:szCs w:val="15"/>
        </w:rPr>
        <w:t>fzd</w:t>
      </w:r>
      <w:r w:rsidR="006C7F67" w:rsidRPr="00E70C00">
        <w:rPr>
          <w:rFonts w:ascii="Times New Roman" w:eastAsia="宋体"/>
          <w:color w:val="000000" w:themeColor="text1"/>
        </w:rPr>
        <w:t>，波形示例见图</w:t>
      </w:r>
      <w:r w:rsidR="008A38F0" w:rsidRPr="00E70C00">
        <w:rPr>
          <w:rFonts w:ascii="Times New Roman" w:eastAsia="宋体"/>
          <w:color w:val="000000" w:themeColor="text1"/>
        </w:rPr>
        <w:t>5</w:t>
      </w:r>
      <w:r w:rsidR="006C7F67" w:rsidRPr="00E70C00">
        <w:rPr>
          <w:rFonts w:ascii="Times New Roman" w:eastAsia="宋体"/>
          <w:color w:val="000000" w:themeColor="text1"/>
        </w:rPr>
        <w:t>。按公式（</w:t>
      </w:r>
      <w:r w:rsidR="001B3426" w:rsidRPr="00E70C00">
        <w:rPr>
          <w:rFonts w:ascii="Times New Roman" w:eastAsia="宋体"/>
          <w:color w:val="000000" w:themeColor="text1"/>
        </w:rPr>
        <w:t>2</w:t>
      </w:r>
      <w:r w:rsidR="006C7F67" w:rsidRPr="00E70C00">
        <w:rPr>
          <w:rFonts w:ascii="Times New Roman" w:eastAsia="宋体"/>
          <w:color w:val="000000" w:themeColor="text1"/>
        </w:rPr>
        <w:t>）计算得出齐纳放电能量</w:t>
      </w:r>
      <w:r w:rsidR="006C7F67" w:rsidRPr="00E70C00">
        <w:rPr>
          <w:rFonts w:ascii="Times New Roman" w:eastAsia="宋体"/>
          <w:color w:val="000000" w:themeColor="text1"/>
        </w:rPr>
        <w:t>E</w:t>
      </w:r>
      <w:r w:rsidR="006C7F67" w:rsidRPr="00E70C00">
        <w:rPr>
          <w:rFonts w:ascii="Times New Roman" w:eastAsia="宋体"/>
          <w:color w:val="000000" w:themeColor="text1"/>
          <w:sz w:val="15"/>
          <w:szCs w:val="15"/>
        </w:rPr>
        <w:t>zd</w:t>
      </w:r>
      <w:r w:rsidR="001D385D" w:rsidRPr="00E70C00">
        <w:rPr>
          <w:rFonts w:ascii="Times New Roman" w:eastAsia="宋体"/>
          <w:color w:val="000000" w:themeColor="text1"/>
        </w:rPr>
        <w:t>，并符合</w:t>
      </w:r>
      <w:r w:rsidR="001D385D" w:rsidRPr="00E70C00">
        <w:rPr>
          <w:rFonts w:ascii="Times New Roman" w:eastAsia="宋体"/>
          <w:color w:val="000000" w:themeColor="text1"/>
        </w:rPr>
        <w:t>4.5</w:t>
      </w:r>
      <w:r w:rsidR="00CE6F70" w:rsidRPr="00E70C00">
        <w:rPr>
          <w:rFonts w:ascii="Times New Roman" w:eastAsia="宋体"/>
          <w:color w:val="000000" w:themeColor="text1"/>
        </w:rPr>
        <w:t>条</w:t>
      </w:r>
      <w:r w:rsidR="001D385D" w:rsidRPr="00E70C00">
        <w:rPr>
          <w:rFonts w:ascii="Times New Roman" w:eastAsia="宋体"/>
          <w:color w:val="000000" w:themeColor="text1"/>
        </w:rPr>
        <w:t>的要求。</w:t>
      </w:r>
    </w:p>
    <w:p w:rsidR="006C7F67" w:rsidRPr="00E70C00" w:rsidRDefault="006C7F67" w:rsidP="001B3426">
      <w:pPr>
        <w:pStyle w:val="afffff7"/>
        <w:ind w:firstLine="420"/>
        <w:jc w:val="right"/>
        <w:rPr>
          <w:rFonts w:ascii="Times New Roman"/>
          <w:color w:val="000000" w:themeColor="text1"/>
          <w:sz w:val="15"/>
          <w:szCs w:val="15"/>
        </w:rPr>
      </w:pPr>
      <w:r w:rsidRPr="00E70C00">
        <w:rPr>
          <w:rFonts w:hAnsi="宋体"/>
          <w:color w:val="000000" w:themeColor="text1"/>
          <w:szCs w:val="21"/>
        </w:rPr>
        <w:t xml:space="preserve"> Ezd＝</w:t>
      </w:r>
      <w:r w:rsidR="004515D6" w:rsidRPr="00E70C00">
        <w:rPr>
          <w:rFonts w:hAnsi="宋体"/>
          <w:color w:val="000000" w:themeColor="text1"/>
          <w:szCs w:val="21"/>
        </w:rPr>
        <w:t>∫</w:t>
      </w:r>
      <w:r w:rsidR="004515D6" w:rsidRPr="000C273F">
        <w:rPr>
          <w:rFonts w:hAnsi="宋体"/>
          <w:color w:val="000000" w:themeColor="text1"/>
          <w:sz w:val="32"/>
          <w:szCs w:val="32"/>
          <w:vertAlign w:val="subscript"/>
        </w:rPr>
        <w:t>0</w:t>
      </w:r>
      <w:r w:rsidR="004515D6" w:rsidRPr="000C273F">
        <w:rPr>
          <w:rFonts w:hAnsi="宋体"/>
          <w:color w:val="000000" w:themeColor="text1"/>
          <w:sz w:val="44"/>
          <w:szCs w:val="44"/>
          <w:vertAlign w:val="superscript"/>
        </w:rPr>
        <w:t>t</w:t>
      </w:r>
      <w:r w:rsidR="00181D9E" w:rsidRPr="000C273F">
        <w:rPr>
          <w:rFonts w:hAnsi="宋体"/>
          <w:color w:val="000000" w:themeColor="text1"/>
          <w:sz w:val="32"/>
          <w:szCs w:val="32"/>
          <w:vertAlign w:val="superscript"/>
        </w:rPr>
        <w:t>fzd</w:t>
      </w:r>
      <w:r w:rsidRPr="00E70C00">
        <w:rPr>
          <w:rFonts w:hAnsi="宋体"/>
          <w:color w:val="000000" w:themeColor="text1"/>
          <w:szCs w:val="21"/>
        </w:rPr>
        <w:t>U</w:t>
      </w:r>
      <w:r w:rsidRPr="000C273F">
        <w:rPr>
          <w:rFonts w:hAnsi="宋体"/>
          <w:color w:val="000000" w:themeColor="text1"/>
          <w:sz w:val="32"/>
          <w:szCs w:val="32"/>
          <w:vertAlign w:val="subscript"/>
        </w:rPr>
        <w:t>zd</w:t>
      </w:r>
      <w:r w:rsidRPr="00E70C00">
        <w:rPr>
          <w:rFonts w:hAnsi="宋体"/>
          <w:color w:val="000000" w:themeColor="text1"/>
          <w:szCs w:val="21"/>
        </w:rPr>
        <w:t>×I</w:t>
      </w:r>
      <w:r w:rsidRPr="000C273F">
        <w:rPr>
          <w:rFonts w:hAnsi="宋体"/>
          <w:color w:val="000000" w:themeColor="text1"/>
          <w:sz w:val="32"/>
          <w:szCs w:val="32"/>
          <w:vertAlign w:val="subscript"/>
        </w:rPr>
        <w:t>zd</w:t>
      </w:r>
      <w:r w:rsidRPr="00E70C00">
        <w:rPr>
          <w:rFonts w:hAnsi="宋体"/>
          <w:color w:val="000000" w:themeColor="text1"/>
          <w:szCs w:val="21"/>
        </w:rPr>
        <w:t xml:space="preserve">dt    </w:t>
      </w:r>
      <w:r w:rsidR="001B3426" w:rsidRPr="00E70C00">
        <w:rPr>
          <w:rFonts w:hAnsi="宋体"/>
          <w:color w:val="000000" w:themeColor="text1"/>
          <w:szCs w:val="21"/>
        </w:rPr>
        <w:t>…</w:t>
      </w:r>
      <w:r w:rsidR="00EC2353" w:rsidRPr="00E70C00">
        <w:rPr>
          <w:rFonts w:hAnsi="宋体"/>
          <w:color w:val="000000" w:themeColor="text1"/>
          <w:szCs w:val="21"/>
        </w:rPr>
        <w:t>………</w:t>
      </w:r>
      <w:r w:rsidRPr="00E70C00">
        <w:rPr>
          <w:rFonts w:hAnsi="宋体"/>
          <w:color w:val="000000" w:themeColor="text1"/>
          <w:szCs w:val="21"/>
        </w:rPr>
        <w:t>………………………………</w:t>
      </w:r>
      <w:r w:rsidRPr="00E70C00">
        <w:rPr>
          <w:rFonts w:ascii="黑体" w:eastAsia="黑体" w:hAnsi="黑体"/>
          <w:color w:val="000000" w:themeColor="text1"/>
        </w:rPr>
        <w:t>（</w:t>
      </w:r>
      <w:r w:rsidR="001B3426" w:rsidRPr="00E70C00">
        <w:rPr>
          <w:rFonts w:ascii="黑体" w:eastAsia="黑体" w:hAnsi="黑体"/>
          <w:color w:val="000000" w:themeColor="text1"/>
        </w:rPr>
        <w:t>2</w:t>
      </w:r>
      <w:r w:rsidRPr="00E70C00">
        <w:rPr>
          <w:rFonts w:ascii="黑体" w:eastAsia="黑体" w:hAnsi="黑体"/>
          <w:color w:val="000000" w:themeColor="text1"/>
        </w:rPr>
        <w:t>）</w:t>
      </w:r>
    </w:p>
    <w:p w:rsidR="00DB2648" w:rsidRPr="00E70C00" w:rsidRDefault="00DB2648" w:rsidP="00372E87">
      <w:pPr>
        <w:pStyle w:val="affe"/>
        <w:spacing w:before="120" w:after="120"/>
        <w:ind w:left="0"/>
        <w:rPr>
          <w:rFonts w:ascii="Times New Roman"/>
          <w:color w:val="000000" w:themeColor="text1"/>
        </w:rPr>
      </w:pPr>
      <w:r w:rsidRPr="00E70C00">
        <w:rPr>
          <w:rFonts w:ascii="Times New Roman"/>
          <w:color w:val="000000" w:themeColor="text1"/>
        </w:rPr>
        <w:t>开路试验</w:t>
      </w:r>
    </w:p>
    <w:p w:rsidR="00DB2648" w:rsidRPr="00E70C00" w:rsidRDefault="00BF096B" w:rsidP="0072051A">
      <w:pPr>
        <w:pStyle w:val="afff"/>
        <w:spacing w:beforeLines="0" w:afterLines="0"/>
        <w:ind w:left="0"/>
        <w:jc w:val="left"/>
        <w:rPr>
          <w:rFonts w:ascii="宋体" w:eastAsia="宋体" w:hAnsi="宋体"/>
          <w:color w:val="000000" w:themeColor="text1"/>
        </w:rPr>
      </w:pPr>
      <w:r>
        <w:rPr>
          <w:rFonts w:ascii="宋体" w:eastAsia="宋体" w:hAnsi="宋体" w:hint="eastAsia"/>
          <w:color w:val="000000" w:themeColor="text1"/>
        </w:rPr>
        <w:t>在</w:t>
      </w:r>
      <w:r w:rsidR="00CA7CDF" w:rsidRPr="00E70C00">
        <w:rPr>
          <w:rFonts w:ascii="宋体" w:eastAsia="宋体" w:hAnsi="宋体"/>
          <w:color w:val="000000" w:themeColor="text1"/>
        </w:rPr>
        <w:t>常温</w:t>
      </w:r>
      <w:r w:rsidR="00032683">
        <w:rPr>
          <w:rFonts w:ascii="宋体" w:eastAsia="宋体" w:hAnsi="宋体" w:hint="eastAsia"/>
          <w:color w:val="000000" w:themeColor="text1"/>
        </w:rPr>
        <w:t>23</w:t>
      </w:r>
      <w:r w:rsidR="00992DFD">
        <w:rPr>
          <w:rFonts w:ascii="宋体" w:eastAsia="宋体" w:hAnsi="宋体" w:hint="eastAsia"/>
          <w:color w:val="000000" w:themeColor="text1"/>
        </w:rPr>
        <w:t xml:space="preserve"> </w:t>
      </w:r>
      <w:r w:rsidR="00032683" w:rsidRPr="00E70C00">
        <w:rPr>
          <w:rFonts w:ascii="宋体" w:eastAsia="宋体" w:hAnsi="宋体"/>
          <w:color w:val="000000" w:themeColor="text1"/>
        </w:rPr>
        <w:t>℃</w:t>
      </w:r>
      <w:r w:rsidR="00032683">
        <w:rPr>
          <w:rFonts w:ascii="宋体" w:eastAsia="宋体" w:hAnsi="宋体" w:hint="eastAsia"/>
          <w:color w:val="000000" w:themeColor="text1"/>
        </w:rPr>
        <w:t>±5</w:t>
      </w:r>
      <w:r w:rsidR="00032683" w:rsidRPr="00E70C00">
        <w:rPr>
          <w:rFonts w:ascii="宋体" w:eastAsia="宋体" w:hAnsi="宋体"/>
          <w:color w:val="000000" w:themeColor="text1"/>
        </w:rPr>
        <w:t xml:space="preserve"> ℃</w:t>
      </w:r>
      <w:r w:rsidR="00A06589">
        <w:rPr>
          <w:rFonts w:ascii="宋体" w:eastAsia="宋体" w:hAnsi="宋体" w:hint="eastAsia"/>
          <w:color w:val="000000" w:themeColor="text1"/>
        </w:rPr>
        <w:t>条件</w:t>
      </w:r>
      <w:r>
        <w:rPr>
          <w:rFonts w:ascii="宋体" w:eastAsia="宋体" w:hAnsi="宋体" w:hint="eastAsia"/>
          <w:color w:val="000000" w:themeColor="text1"/>
        </w:rPr>
        <w:t>下</w:t>
      </w:r>
      <w:r w:rsidR="00CA7CDF" w:rsidRPr="00E70C00">
        <w:rPr>
          <w:rFonts w:ascii="宋体" w:eastAsia="宋体" w:hAnsi="宋体"/>
          <w:color w:val="000000" w:themeColor="text1"/>
        </w:rPr>
        <w:t>，</w:t>
      </w:r>
      <w:r w:rsidR="00A8114D" w:rsidRPr="00E70C00">
        <w:rPr>
          <w:rFonts w:ascii="宋体" w:eastAsia="宋体" w:hAnsi="宋体"/>
          <w:color w:val="000000" w:themeColor="text1"/>
        </w:rPr>
        <w:t>将点火线圈安装在专用试验台上，</w:t>
      </w:r>
      <w:r w:rsidR="005223D4" w:rsidRPr="00E70C00">
        <w:rPr>
          <w:rFonts w:ascii="宋体" w:eastAsia="宋体" w:hAnsi="宋体"/>
          <w:color w:val="000000" w:themeColor="text1"/>
        </w:rPr>
        <w:t>参照</w:t>
      </w:r>
      <w:r w:rsidR="009C1044" w:rsidRPr="00E70C00">
        <w:rPr>
          <w:rFonts w:ascii="宋体" w:eastAsia="宋体" w:hAnsi="宋体"/>
          <w:color w:val="000000" w:themeColor="text1"/>
        </w:rPr>
        <w:t>5.4</w:t>
      </w:r>
      <w:r w:rsidR="00792F85" w:rsidRPr="00E70C00">
        <w:rPr>
          <w:rFonts w:ascii="宋体" w:eastAsia="宋体" w:hAnsi="宋体"/>
          <w:color w:val="000000" w:themeColor="text1"/>
        </w:rPr>
        <w:t>条a)</w:t>
      </w:r>
      <w:r w:rsidR="005223D4" w:rsidRPr="00E70C00">
        <w:rPr>
          <w:rFonts w:ascii="宋体" w:eastAsia="宋体" w:hAnsi="宋体"/>
          <w:color w:val="000000" w:themeColor="text1"/>
        </w:rPr>
        <w:t>中</w:t>
      </w:r>
      <w:r w:rsidR="00792F85" w:rsidRPr="00E70C00">
        <w:rPr>
          <w:rFonts w:ascii="宋体" w:eastAsia="宋体" w:hAnsi="宋体"/>
          <w:color w:val="000000" w:themeColor="text1"/>
        </w:rPr>
        <w:t>的</w:t>
      </w:r>
      <w:r w:rsidR="005223D4" w:rsidRPr="00E70C00">
        <w:rPr>
          <w:rFonts w:ascii="宋体" w:eastAsia="宋体" w:hAnsi="宋体"/>
          <w:color w:val="000000" w:themeColor="text1"/>
        </w:rPr>
        <w:t>电路和</w:t>
      </w:r>
      <w:r w:rsidR="00792F85" w:rsidRPr="00E70C00">
        <w:rPr>
          <w:rFonts w:ascii="宋体" w:eastAsia="宋体" w:hAnsi="宋体"/>
          <w:color w:val="000000" w:themeColor="text1"/>
        </w:rPr>
        <w:t>试验方法</w:t>
      </w:r>
      <w:r w:rsidR="00DB2648" w:rsidRPr="00E70C00">
        <w:rPr>
          <w:rFonts w:ascii="宋体" w:eastAsia="宋体" w:hAnsi="宋体"/>
          <w:color w:val="000000" w:themeColor="text1"/>
        </w:rPr>
        <w:t>，使</w:t>
      </w:r>
      <w:r w:rsidR="00512C87" w:rsidRPr="00E70C00">
        <w:rPr>
          <w:rFonts w:ascii="宋体" w:eastAsia="宋体" w:hAnsi="宋体"/>
          <w:color w:val="000000" w:themeColor="text1"/>
        </w:rPr>
        <w:t>次级峰值电压</w:t>
      </w:r>
      <w:r w:rsidR="00325143" w:rsidRPr="00E70C00">
        <w:rPr>
          <w:rFonts w:ascii="宋体" w:eastAsia="宋体" w:hAnsi="宋体"/>
          <w:color w:val="000000" w:themeColor="text1"/>
        </w:rPr>
        <w:t>达到</w:t>
      </w:r>
      <w:r w:rsidR="002F79A1" w:rsidRPr="00E70C00">
        <w:rPr>
          <w:rFonts w:ascii="宋体" w:eastAsia="宋体" w:hAnsi="宋体"/>
          <w:color w:val="000000" w:themeColor="text1"/>
        </w:rPr>
        <w:t>35</w:t>
      </w:r>
      <w:r w:rsidR="00787F85" w:rsidRPr="00E70C00">
        <w:rPr>
          <w:rFonts w:ascii="宋体" w:eastAsia="宋体" w:hAnsi="宋体"/>
          <w:color w:val="000000" w:themeColor="text1"/>
        </w:rPr>
        <w:t xml:space="preserve"> k</w:t>
      </w:r>
      <w:r w:rsidR="00DB2648" w:rsidRPr="00E70C00">
        <w:rPr>
          <w:rFonts w:ascii="宋体" w:eastAsia="宋体" w:hAnsi="宋体"/>
          <w:color w:val="000000" w:themeColor="text1"/>
        </w:rPr>
        <w:t>V，</w:t>
      </w:r>
      <w:r w:rsidR="000E7ACC" w:rsidRPr="00E70C00">
        <w:rPr>
          <w:rFonts w:ascii="宋体" w:eastAsia="宋体" w:hAnsi="宋体"/>
          <w:color w:val="000000" w:themeColor="text1"/>
        </w:rPr>
        <w:t>历时</w:t>
      </w:r>
      <w:r w:rsidR="00DB2648" w:rsidRPr="00E70C00">
        <w:rPr>
          <w:rFonts w:ascii="宋体" w:eastAsia="宋体" w:hAnsi="宋体"/>
          <w:color w:val="000000" w:themeColor="text1"/>
        </w:rPr>
        <w:t>1</w:t>
      </w:r>
      <w:r w:rsidR="00992DFD">
        <w:rPr>
          <w:rFonts w:ascii="宋体" w:eastAsia="宋体" w:hAnsi="宋体" w:hint="eastAsia"/>
          <w:color w:val="000000" w:themeColor="text1"/>
        </w:rPr>
        <w:t xml:space="preserve"> </w:t>
      </w:r>
      <w:r w:rsidR="00DB2648" w:rsidRPr="00E70C00">
        <w:rPr>
          <w:rFonts w:ascii="宋体" w:eastAsia="宋体" w:hAnsi="宋体"/>
          <w:color w:val="000000" w:themeColor="text1"/>
        </w:rPr>
        <w:t>min</w:t>
      </w:r>
      <w:r w:rsidR="003E5665" w:rsidRPr="00E70C00">
        <w:rPr>
          <w:rFonts w:ascii="宋体" w:eastAsia="宋体" w:hAnsi="宋体"/>
          <w:color w:val="000000" w:themeColor="text1"/>
        </w:rPr>
        <w:t>。</w:t>
      </w:r>
      <w:r w:rsidR="00325143" w:rsidRPr="00E70C00">
        <w:rPr>
          <w:rFonts w:ascii="宋体" w:eastAsia="宋体" w:hAnsi="宋体"/>
          <w:color w:val="000000" w:themeColor="text1"/>
        </w:rPr>
        <w:t>应符合</w:t>
      </w:r>
      <w:r w:rsidR="001303AD" w:rsidRPr="00E70C00">
        <w:rPr>
          <w:rFonts w:ascii="宋体" w:eastAsia="宋体" w:hAnsi="宋体"/>
          <w:color w:val="000000" w:themeColor="text1"/>
        </w:rPr>
        <w:t>4.6.1</w:t>
      </w:r>
      <w:r w:rsidR="00CE6F70" w:rsidRPr="00E70C00">
        <w:rPr>
          <w:rFonts w:ascii="宋体" w:eastAsia="宋体" w:hAnsi="宋体"/>
          <w:color w:val="000000" w:themeColor="text1"/>
        </w:rPr>
        <w:t>条</w:t>
      </w:r>
      <w:r w:rsidR="001303AD" w:rsidRPr="00E70C00">
        <w:rPr>
          <w:rFonts w:ascii="宋体" w:eastAsia="宋体" w:hAnsi="宋体"/>
          <w:color w:val="000000" w:themeColor="text1"/>
        </w:rPr>
        <w:t>的要求。</w:t>
      </w:r>
    </w:p>
    <w:p w:rsidR="00B0327C" w:rsidRPr="00095D5A" w:rsidRDefault="00BC453B" w:rsidP="00787F85">
      <w:pPr>
        <w:pStyle w:val="afff"/>
        <w:spacing w:beforeLines="0" w:afterLines="0"/>
        <w:ind w:left="0"/>
        <w:jc w:val="left"/>
        <w:rPr>
          <w:rFonts w:ascii="宋体" w:eastAsia="宋体" w:hAnsi="宋体"/>
          <w:color w:val="000000" w:themeColor="text1"/>
        </w:rPr>
      </w:pPr>
      <w:r w:rsidRPr="00095D5A">
        <w:rPr>
          <w:rFonts w:ascii="宋体" w:eastAsia="宋体" w:hAnsi="宋体"/>
          <w:color w:val="000000" w:themeColor="text1"/>
        </w:rPr>
        <w:t>在</w:t>
      </w:r>
      <w:r w:rsidR="007D5277" w:rsidRPr="00095D5A">
        <w:rPr>
          <w:rFonts w:ascii="宋体" w:eastAsia="宋体" w:hAnsi="宋体" w:hint="eastAsia"/>
          <w:color w:val="000000" w:themeColor="text1"/>
        </w:rPr>
        <w:t>8</w:t>
      </w:r>
      <w:r w:rsidR="008A11FE" w:rsidRPr="00095D5A">
        <w:rPr>
          <w:rFonts w:ascii="宋体" w:eastAsia="宋体" w:hAnsi="宋体"/>
          <w:color w:val="000000" w:themeColor="text1"/>
        </w:rPr>
        <w:t>0 ℃</w:t>
      </w:r>
      <w:r w:rsidR="008A11FE" w:rsidRPr="00095D5A">
        <w:rPr>
          <w:rFonts w:ascii="宋体" w:eastAsia="宋体" w:hAnsi="宋体" w:hint="eastAsia"/>
          <w:color w:val="000000" w:themeColor="text1"/>
        </w:rPr>
        <w:t>±2</w:t>
      </w:r>
      <w:r w:rsidR="008A11FE" w:rsidRPr="00095D5A">
        <w:rPr>
          <w:rFonts w:ascii="宋体" w:eastAsia="宋体" w:hAnsi="宋体"/>
          <w:color w:val="000000" w:themeColor="text1"/>
        </w:rPr>
        <w:t xml:space="preserve"> ℃</w:t>
      </w:r>
      <w:r w:rsidR="007D5277" w:rsidRPr="00095D5A">
        <w:rPr>
          <w:rFonts w:ascii="宋体" w:eastAsia="宋体" w:hAnsi="宋体" w:hint="eastAsia"/>
          <w:color w:val="000000" w:themeColor="text1"/>
        </w:rPr>
        <w:t>（</w:t>
      </w:r>
      <w:r w:rsidR="00466262" w:rsidRPr="00095D5A">
        <w:rPr>
          <w:rFonts w:ascii="宋体" w:eastAsia="宋体" w:hAnsi="宋体"/>
          <w:color w:val="000000" w:themeColor="text1"/>
        </w:rPr>
        <w:t>笔式点火线圈</w:t>
      </w:r>
      <w:r w:rsidR="00466262" w:rsidRPr="00095D5A">
        <w:rPr>
          <w:rFonts w:ascii="宋体" w:eastAsia="宋体" w:hAnsi="宋体" w:hint="eastAsia"/>
          <w:color w:val="000000" w:themeColor="text1"/>
        </w:rPr>
        <w:t xml:space="preserve">120 </w:t>
      </w:r>
      <w:r w:rsidR="00466262" w:rsidRPr="00095D5A">
        <w:rPr>
          <w:rFonts w:ascii="宋体" w:eastAsia="宋体" w:hAnsi="宋体"/>
          <w:color w:val="000000" w:themeColor="text1"/>
        </w:rPr>
        <w:t>℃</w:t>
      </w:r>
      <w:r w:rsidR="00466262" w:rsidRPr="00095D5A">
        <w:rPr>
          <w:rFonts w:ascii="宋体" w:eastAsia="宋体" w:hAnsi="宋体" w:hint="eastAsia"/>
          <w:color w:val="000000" w:themeColor="text1"/>
        </w:rPr>
        <w:t>±2</w:t>
      </w:r>
      <w:r w:rsidR="00466262" w:rsidRPr="00095D5A">
        <w:rPr>
          <w:rFonts w:ascii="宋体" w:eastAsia="宋体" w:hAnsi="宋体"/>
          <w:color w:val="000000" w:themeColor="text1"/>
        </w:rPr>
        <w:t xml:space="preserve"> ℃</w:t>
      </w:r>
      <w:r w:rsidR="007D5277" w:rsidRPr="00095D5A">
        <w:rPr>
          <w:rFonts w:ascii="宋体" w:eastAsia="宋体" w:hAnsi="宋体" w:hint="eastAsia"/>
          <w:color w:val="000000" w:themeColor="text1"/>
        </w:rPr>
        <w:t>）</w:t>
      </w:r>
      <w:r w:rsidR="00EF115F" w:rsidRPr="00095D5A">
        <w:rPr>
          <w:rFonts w:ascii="宋体" w:eastAsia="宋体" w:hAnsi="宋体" w:hint="eastAsia"/>
          <w:color w:val="000000" w:themeColor="text1"/>
        </w:rPr>
        <w:t>高温</w:t>
      </w:r>
      <w:r w:rsidRPr="00095D5A">
        <w:rPr>
          <w:rFonts w:ascii="宋体" w:eastAsia="宋体" w:hAnsi="宋体"/>
          <w:color w:val="000000" w:themeColor="text1"/>
        </w:rPr>
        <w:t>下保持2 h</w:t>
      </w:r>
      <w:r w:rsidR="00D533ED" w:rsidRPr="00095D5A">
        <w:rPr>
          <w:rFonts w:ascii="宋体" w:eastAsia="宋体" w:hAnsi="宋体"/>
          <w:color w:val="000000" w:themeColor="text1"/>
        </w:rPr>
        <w:t>后，</w:t>
      </w:r>
      <w:r w:rsidR="00A8114D" w:rsidRPr="00095D5A">
        <w:rPr>
          <w:rFonts w:ascii="宋体" w:eastAsia="宋体" w:hAnsi="宋体"/>
          <w:color w:val="000000" w:themeColor="text1"/>
        </w:rPr>
        <w:t>立即将点火线圈安装在专用试验台上，</w:t>
      </w:r>
      <w:r w:rsidR="003E5665" w:rsidRPr="00095D5A">
        <w:rPr>
          <w:rFonts w:ascii="宋体" w:eastAsia="宋体" w:hAnsi="宋体"/>
          <w:color w:val="000000" w:themeColor="text1"/>
        </w:rPr>
        <w:t>按5.4条a)</w:t>
      </w:r>
      <w:r w:rsidR="005223D4" w:rsidRPr="00095D5A">
        <w:rPr>
          <w:rFonts w:ascii="宋体" w:eastAsia="宋体" w:hAnsi="宋体"/>
          <w:color w:val="000000" w:themeColor="text1"/>
        </w:rPr>
        <w:t>中的电路和</w:t>
      </w:r>
      <w:r w:rsidR="003E5665" w:rsidRPr="00095D5A">
        <w:rPr>
          <w:rFonts w:ascii="宋体" w:eastAsia="宋体" w:hAnsi="宋体"/>
          <w:color w:val="000000" w:themeColor="text1"/>
        </w:rPr>
        <w:t>试验方法</w:t>
      </w:r>
      <w:r w:rsidRPr="00095D5A">
        <w:rPr>
          <w:rFonts w:ascii="宋体" w:eastAsia="宋体" w:hAnsi="宋体"/>
          <w:color w:val="000000" w:themeColor="text1"/>
        </w:rPr>
        <w:t>，使</w:t>
      </w:r>
      <w:r w:rsidR="00512C87" w:rsidRPr="00095D5A">
        <w:rPr>
          <w:rFonts w:ascii="宋体" w:eastAsia="宋体" w:hAnsi="宋体"/>
          <w:color w:val="000000" w:themeColor="text1"/>
        </w:rPr>
        <w:t>次级峰值电压</w:t>
      </w:r>
      <w:r w:rsidRPr="00095D5A">
        <w:rPr>
          <w:rFonts w:ascii="宋体" w:eastAsia="宋体" w:hAnsi="宋体"/>
          <w:color w:val="000000" w:themeColor="text1"/>
        </w:rPr>
        <w:t>达到22</w:t>
      </w:r>
      <w:r w:rsidR="00787F85" w:rsidRPr="00095D5A">
        <w:rPr>
          <w:rFonts w:ascii="宋体" w:eastAsia="宋体" w:hAnsi="宋体"/>
          <w:color w:val="000000" w:themeColor="text1"/>
        </w:rPr>
        <w:t xml:space="preserve"> kV，历时1 min</w:t>
      </w:r>
      <w:r w:rsidR="00E36479" w:rsidRPr="00095D5A">
        <w:rPr>
          <w:rFonts w:ascii="宋体" w:eastAsia="宋体" w:hAnsi="宋体"/>
          <w:color w:val="000000" w:themeColor="text1"/>
        </w:rPr>
        <w:t>，</w:t>
      </w:r>
      <w:r w:rsidRPr="00095D5A">
        <w:rPr>
          <w:rFonts w:ascii="宋体" w:eastAsia="宋体" w:hAnsi="宋体"/>
          <w:color w:val="000000" w:themeColor="text1"/>
        </w:rPr>
        <w:t>应符合4.6.2</w:t>
      </w:r>
      <w:r w:rsidR="00CE6F70" w:rsidRPr="00095D5A">
        <w:rPr>
          <w:rFonts w:ascii="宋体" w:eastAsia="宋体" w:hAnsi="宋体"/>
          <w:color w:val="000000" w:themeColor="text1"/>
        </w:rPr>
        <w:t>条</w:t>
      </w:r>
      <w:r w:rsidRPr="00095D5A">
        <w:rPr>
          <w:rFonts w:ascii="宋体" w:eastAsia="宋体" w:hAnsi="宋体"/>
          <w:color w:val="000000" w:themeColor="text1"/>
        </w:rPr>
        <w:t>的要求。</w:t>
      </w:r>
    </w:p>
    <w:p w:rsidR="00A6087B" w:rsidRPr="00095D5A" w:rsidRDefault="00A6087B" w:rsidP="00372E87">
      <w:pPr>
        <w:pStyle w:val="affe"/>
        <w:spacing w:before="120" w:after="120"/>
        <w:ind w:left="0"/>
        <w:rPr>
          <w:rFonts w:ascii="Times New Roman"/>
          <w:color w:val="000000" w:themeColor="text1"/>
        </w:rPr>
      </w:pPr>
      <w:r w:rsidRPr="00095D5A">
        <w:rPr>
          <w:rFonts w:ascii="Times New Roman"/>
          <w:color w:val="000000" w:themeColor="text1"/>
        </w:rPr>
        <w:t>绝缘试验</w:t>
      </w:r>
    </w:p>
    <w:p w:rsidR="005529EC" w:rsidRPr="00095D5A" w:rsidRDefault="006F120E" w:rsidP="00EC2353">
      <w:pPr>
        <w:pStyle w:val="afff"/>
        <w:spacing w:beforeLines="0" w:afterLines="0"/>
        <w:ind w:left="0"/>
        <w:jc w:val="left"/>
        <w:rPr>
          <w:rFonts w:ascii="宋体" w:eastAsia="宋体" w:hAnsi="宋体"/>
          <w:color w:val="000000" w:themeColor="text1"/>
        </w:rPr>
      </w:pPr>
      <w:r w:rsidRPr="00095D5A">
        <w:rPr>
          <w:rFonts w:ascii="宋体" w:eastAsia="宋体" w:hAnsi="宋体"/>
          <w:color w:val="000000" w:themeColor="text1"/>
        </w:rPr>
        <w:t>在通用试验条件下，将</w:t>
      </w:r>
      <w:r w:rsidR="005529EC" w:rsidRPr="00095D5A">
        <w:rPr>
          <w:rFonts w:ascii="宋体" w:eastAsia="宋体" w:hAnsi="宋体"/>
          <w:color w:val="000000" w:themeColor="text1"/>
        </w:rPr>
        <w:t>电感储能式点火</w:t>
      </w:r>
      <w:r w:rsidRPr="00095D5A">
        <w:rPr>
          <w:rFonts w:ascii="宋体" w:eastAsia="宋体" w:hAnsi="宋体"/>
          <w:color w:val="000000" w:themeColor="text1"/>
        </w:rPr>
        <w:t>线圈完全覆盖于装有R1.5</w:t>
      </w:r>
      <w:r w:rsidR="00992DFD">
        <w:rPr>
          <w:rFonts w:ascii="宋体" w:eastAsia="宋体" w:hAnsi="宋体" w:hint="eastAsia"/>
          <w:color w:val="000000" w:themeColor="text1"/>
        </w:rPr>
        <w:t xml:space="preserve"> </w:t>
      </w:r>
      <w:r w:rsidRPr="00095D5A">
        <w:rPr>
          <w:rFonts w:ascii="宋体" w:eastAsia="宋体" w:hAnsi="宋体"/>
          <w:color w:val="000000" w:themeColor="text1"/>
        </w:rPr>
        <w:t>mm钢球的球浴装置中，</w:t>
      </w:r>
      <w:r w:rsidR="00446C3F" w:rsidRPr="00095D5A">
        <w:rPr>
          <w:rFonts w:ascii="宋体" w:eastAsia="宋体" w:hAnsi="宋体"/>
          <w:color w:val="000000" w:themeColor="text1"/>
        </w:rPr>
        <w:t>高压引线与三针放电器相连接，点火线圈高压</w:t>
      </w:r>
      <w:r w:rsidR="00D43519" w:rsidRPr="00095D5A">
        <w:rPr>
          <w:rFonts w:ascii="宋体" w:eastAsia="宋体" w:hAnsi="宋体"/>
          <w:color w:val="000000" w:themeColor="text1"/>
        </w:rPr>
        <w:t>绝缘介电强度应能</w:t>
      </w:r>
      <w:r w:rsidR="00446C3F" w:rsidRPr="00095D5A">
        <w:rPr>
          <w:rFonts w:ascii="宋体" w:eastAsia="宋体" w:hAnsi="宋体"/>
          <w:color w:val="000000" w:themeColor="text1"/>
        </w:rPr>
        <w:t>受三针极距</w:t>
      </w:r>
      <w:r w:rsidR="000D4014" w:rsidRPr="00095D5A">
        <w:rPr>
          <w:rFonts w:ascii="宋体" w:eastAsia="宋体" w:hAnsi="宋体"/>
          <w:color w:val="000000" w:themeColor="text1"/>
        </w:rPr>
        <w:t>1</w:t>
      </w:r>
      <w:r w:rsidR="005806CF" w:rsidRPr="00095D5A">
        <w:rPr>
          <w:rFonts w:ascii="宋体" w:eastAsia="宋体" w:hAnsi="宋体"/>
          <w:color w:val="000000" w:themeColor="text1"/>
        </w:rPr>
        <w:t>0</w:t>
      </w:r>
      <w:r w:rsidR="00992DFD">
        <w:rPr>
          <w:rFonts w:ascii="宋体" w:eastAsia="宋体" w:hAnsi="宋体" w:hint="eastAsia"/>
          <w:color w:val="000000" w:themeColor="text1"/>
        </w:rPr>
        <w:t xml:space="preserve"> </w:t>
      </w:r>
      <w:r w:rsidR="00446C3F" w:rsidRPr="00095D5A">
        <w:rPr>
          <w:rFonts w:ascii="宋体" w:eastAsia="宋体" w:hAnsi="宋体"/>
          <w:color w:val="000000" w:themeColor="text1"/>
        </w:rPr>
        <w:t>mm，历时1</w:t>
      </w:r>
      <w:r w:rsidR="00992DFD">
        <w:rPr>
          <w:rFonts w:ascii="宋体" w:eastAsia="宋体" w:hAnsi="宋体" w:hint="eastAsia"/>
          <w:color w:val="000000" w:themeColor="text1"/>
        </w:rPr>
        <w:t xml:space="preserve"> </w:t>
      </w:r>
      <w:r w:rsidR="00446C3F" w:rsidRPr="00095D5A">
        <w:rPr>
          <w:rFonts w:ascii="宋体" w:eastAsia="宋体" w:hAnsi="宋体"/>
          <w:color w:val="000000" w:themeColor="text1"/>
        </w:rPr>
        <w:t>min</w:t>
      </w:r>
      <w:r w:rsidR="0007086B" w:rsidRPr="00095D5A">
        <w:rPr>
          <w:rFonts w:ascii="宋体" w:eastAsia="宋体" w:hAnsi="宋体"/>
          <w:color w:val="000000" w:themeColor="text1"/>
        </w:rPr>
        <w:t>。</w:t>
      </w:r>
      <w:r w:rsidR="001E7A3D" w:rsidRPr="00095D5A">
        <w:rPr>
          <w:rFonts w:ascii="宋体" w:eastAsia="宋体" w:hAnsi="宋体"/>
          <w:color w:val="000000" w:themeColor="text1"/>
        </w:rPr>
        <w:t>应符合4.7</w:t>
      </w:r>
      <w:r w:rsidR="00CE6F70" w:rsidRPr="00095D5A">
        <w:rPr>
          <w:rFonts w:ascii="宋体" w:eastAsia="宋体" w:hAnsi="宋体"/>
          <w:color w:val="000000" w:themeColor="text1"/>
        </w:rPr>
        <w:t>条</w:t>
      </w:r>
      <w:r w:rsidR="001E7A3D" w:rsidRPr="00095D5A">
        <w:rPr>
          <w:rFonts w:ascii="宋体" w:eastAsia="宋体" w:hAnsi="宋体"/>
          <w:color w:val="000000" w:themeColor="text1"/>
        </w:rPr>
        <w:t>的要求。</w:t>
      </w:r>
    </w:p>
    <w:p w:rsidR="00DB2648" w:rsidRPr="00E70C00" w:rsidRDefault="005529EC" w:rsidP="00EC2353">
      <w:pPr>
        <w:pStyle w:val="afff"/>
        <w:spacing w:beforeLines="0" w:afterLines="0"/>
        <w:ind w:left="0"/>
        <w:jc w:val="left"/>
        <w:rPr>
          <w:rFonts w:ascii="宋体" w:eastAsia="宋体" w:hAnsi="宋体"/>
          <w:color w:val="000000" w:themeColor="text1"/>
        </w:rPr>
      </w:pPr>
      <w:r w:rsidRPr="00095D5A">
        <w:rPr>
          <w:rFonts w:ascii="宋体" w:eastAsia="宋体" w:hAnsi="宋体"/>
          <w:color w:val="000000" w:themeColor="text1"/>
        </w:rPr>
        <w:t>在通用试验条件下，将电容储能式点火线圈完全覆盖于装有R1.5</w:t>
      </w:r>
      <w:r w:rsidR="00992DFD">
        <w:rPr>
          <w:rFonts w:ascii="宋体" w:eastAsia="宋体" w:hAnsi="宋体" w:hint="eastAsia"/>
          <w:color w:val="000000" w:themeColor="text1"/>
        </w:rPr>
        <w:t xml:space="preserve"> </w:t>
      </w:r>
      <w:r w:rsidRPr="00095D5A">
        <w:rPr>
          <w:rFonts w:ascii="宋体" w:eastAsia="宋体" w:hAnsi="宋体"/>
          <w:color w:val="000000" w:themeColor="text1"/>
        </w:rPr>
        <w:t>mm钢球的球浴装置中，高压引线与三针放电器相连接，点火线圈高压绝缘介电强度应能受三针极距6</w:t>
      </w:r>
      <w:r w:rsidR="00992DFD">
        <w:rPr>
          <w:rFonts w:ascii="宋体" w:eastAsia="宋体" w:hAnsi="宋体" w:hint="eastAsia"/>
          <w:color w:val="000000" w:themeColor="text1"/>
        </w:rPr>
        <w:t xml:space="preserve"> </w:t>
      </w:r>
      <w:r w:rsidRPr="00095D5A">
        <w:rPr>
          <w:rFonts w:ascii="宋体" w:eastAsia="宋体" w:hAnsi="宋体"/>
          <w:color w:val="000000" w:themeColor="text1"/>
        </w:rPr>
        <w:t>mm</w:t>
      </w:r>
      <w:r w:rsidRPr="00E70C00">
        <w:rPr>
          <w:rFonts w:ascii="宋体" w:eastAsia="宋体" w:hAnsi="宋体"/>
          <w:color w:val="000000" w:themeColor="text1"/>
        </w:rPr>
        <w:t>，历时1</w:t>
      </w:r>
      <w:r w:rsidR="00992DFD">
        <w:rPr>
          <w:rFonts w:ascii="宋体" w:eastAsia="宋体" w:hAnsi="宋体" w:hint="eastAsia"/>
          <w:color w:val="000000" w:themeColor="text1"/>
        </w:rPr>
        <w:t xml:space="preserve"> </w:t>
      </w:r>
      <w:r w:rsidRPr="00E70C00">
        <w:rPr>
          <w:rFonts w:ascii="宋体" w:eastAsia="宋体" w:hAnsi="宋体"/>
          <w:color w:val="000000" w:themeColor="text1"/>
        </w:rPr>
        <w:t>min</w:t>
      </w:r>
      <w:r w:rsidR="0007086B" w:rsidRPr="00E70C00">
        <w:rPr>
          <w:rFonts w:ascii="宋体" w:eastAsia="宋体" w:hAnsi="宋体"/>
          <w:color w:val="000000" w:themeColor="text1"/>
        </w:rPr>
        <w:t>。</w:t>
      </w:r>
      <w:r w:rsidRPr="00E70C00">
        <w:rPr>
          <w:rFonts w:ascii="宋体" w:eastAsia="宋体" w:hAnsi="宋体"/>
          <w:color w:val="000000" w:themeColor="text1"/>
        </w:rPr>
        <w:t>应符合4.7</w:t>
      </w:r>
      <w:r w:rsidR="00CE6F70" w:rsidRPr="00E70C00">
        <w:rPr>
          <w:rFonts w:ascii="宋体" w:eastAsia="宋体" w:hAnsi="宋体"/>
          <w:color w:val="000000" w:themeColor="text1"/>
        </w:rPr>
        <w:lastRenderedPageBreak/>
        <w:t>条</w:t>
      </w:r>
      <w:r w:rsidRPr="00E70C00">
        <w:rPr>
          <w:rFonts w:ascii="宋体" w:eastAsia="宋体" w:hAnsi="宋体"/>
          <w:color w:val="000000" w:themeColor="text1"/>
        </w:rPr>
        <w:t>的要求。</w:t>
      </w:r>
    </w:p>
    <w:p w:rsidR="0036184D" w:rsidRPr="00E70C00" w:rsidRDefault="0036184D" w:rsidP="00372E87">
      <w:pPr>
        <w:pStyle w:val="affe"/>
        <w:spacing w:before="120" w:after="120"/>
        <w:ind w:left="0"/>
        <w:rPr>
          <w:rFonts w:ascii="Times New Roman"/>
          <w:color w:val="000000" w:themeColor="text1"/>
        </w:rPr>
      </w:pPr>
      <w:r w:rsidRPr="00E70C00">
        <w:rPr>
          <w:rFonts w:ascii="Times New Roman"/>
          <w:color w:val="000000" w:themeColor="text1"/>
        </w:rPr>
        <w:t>低温试验</w:t>
      </w:r>
    </w:p>
    <w:p w:rsidR="006B5EAD" w:rsidRPr="00992DFD" w:rsidRDefault="00F91B2C" w:rsidP="00EC2353">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6B5EAD" w:rsidRPr="00992DFD">
        <w:rPr>
          <w:rFonts w:ascii="宋体" w:eastAsia="宋体" w:hAnsi="宋体"/>
          <w:color w:val="000000" w:themeColor="text1"/>
        </w:rPr>
        <w:t>点火线圈在非工作状态下，</w:t>
      </w:r>
      <w:r w:rsidR="00A03AE0" w:rsidRPr="00992DFD">
        <w:rPr>
          <w:rFonts w:ascii="宋体" w:eastAsia="宋体" w:hAnsi="宋体"/>
          <w:color w:val="000000" w:themeColor="text1"/>
        </w:rPr>
        <w:t>按GB/T 2423.1</w:t>
      </w:r>
      <w:r w:rsidR="00B35915" w:rsidRPr="00992DFD">
        <w:rPr>
          <w:rFonts w:ascii="宋体" w:eastAsia="宋体" w:hAnsi="宋体" w:hint="eastAsia"/>
          <w:color w:val="000000" w:themeColor="text1"/>
        </w:rPr>
        <w:t>-2008</w:t>
      </w:r>
      <w:r w:rsidR="00A03AE0" w:rsidRPr="00992DFD">
        <w:rPr>
          <w:rFonts w:ascii="宋体" w:eastAsia="宋体" w:hAnsi="宋体"/>
          <w:color w:val="000000" w:themeColor="text1"/>
        </w:rPr>
        <w:t>中试验Ad的规定进行试验，将试验样品</w:t>
      </w:r>
      <w:r w:rsidR="00E5443D" w:rsidRPr="00992DFD">
        <w:rPr>
          <w:rFonts w:ascii="宋体" w:eastAsia="宋体" w:hAnsi="宋体"/>
          <w:color w:val="000000" w:themeColor="text1"/>
        </w:rPr>
        <w:t>放置于-</w:t>
      </w:r>
      <w:r w:rsidR="00E01CC9" w:rsidRPr="00992DFD">
        <w:rPr>
          <w:rFonts w:ascii="宋体" w:eastAsia="宋体" w:hAnsi="宋体"/>
          <w:color w:val="000000" w:themeColor="text1"/>
        </w:rPr>
        <w:t>4</w:t>
      </w:r>
      <w:r w:rsidR="00E5443D" w:rsidRPr="00992DFD">
        <w:rPr>
          <w:rFonts w:ascii="宋体" w:eastAsia="宋体" w:hAnsi="宋体"/>
          <w:color w:val="000000" w:themeColor="text1"/>
        </w:rPr>
        <w:t>0</w:t>
      </w:r>
      <w:r w:rsidR="00992DFD" w:rsidRPr="00992DFD">
        <w:rPr>
          <w:rFonts w:ascii="宋体" w:eastAsia="宋体" w:hAnsi="宋体" w:hint="eastAsia"/>
          <w:color w:val="000000" w:themeColor="text1"/>
        </w:rPr>
        <w:t xml:space="preserve"> </w:t>
      </w:r>
      <w:r w:rsidR="00E5443D" w:rsidRPr="00992DFD">
        <w:rPr>
          <w:rFonts w:ascii="宋体" w:eastAsia="宋体" w:hAnsi="宋体"/>
          <w:color w:val="000000" w:themeColor="text1"/>
        </w:rPr>
        <w:t>℃</w:t>
      </w:r>
      <w:r w:rsidR="009E0491" w:rsidRPr="00992DFD">
        <w:rPr>
          <w:rFonts w:ascii="宋体" w:eastAsia="宋体" w:hAnsi="宋体" w:hint="eastAsia"/>
          <w:color w:val="000000" w:themeColor="text1"/>
        </w:rPr>
        <w:t>±3</w:t>
      </w:r>
      <w:r w:rsidR="009E0491" w:rsidRPr="00992DFD">
        <w:rPr>
          <w:rFonts w:ascii="宋体" w:eastAsia="宋体" w:hAnsi="宋体"/>
          <w:color w:val="000000" w:themeColor="text1"/>
        </w:rPr>
        <w:t xml:space="preserve"> ℃</w:t>
      </w:r>
      <w:r w:rsidR="00DF6447" w:rsidRPr="00992DFD">
        <w:rPr>
          <w:rFonts w:ascii="宋体" w:eastAsia="宋体" w:hAnsi="宋体"/>
          <w:color w:val="000000" w:themeColor="text1"/>
        </w:rPr>
        <w:t>的低</w:t>
      </w:r>
      <w:r w:rsidR="00E5443D" w:rsidRPr="00992DFD">
        <w:rPr>
          <w:rFonts w:ascii="宋体" w:eastAsia="宋体" w:hAnsi="宋体"/>
          <w:color w:val="000000" w:themeColor="text1"/>
        </w:rPr>
        <w:t>温箱中</w:t>
      </w:r>
      <w:r w:rsidR="006B5EAD" w:rsidRPr="00992DFD">
        <w:rPr>
          <w:rFonts w:ascii="宋体" w:eastAsia="宋体" w:hAnsi="宋体"/>
          <w:color w:val="000000" w:themeColor="text1"/>
        </w:rPr>
        <w:t>，历时2</w:t>
      </w:r>
      <w:r w:rsidR="00992DFD" w:rsidRPr="00992DFD">
        <w:rPr>
          <w:rFonts w:ascii="宋体" w:eastAsia="宋体" w:hAnsi="宋体" w:hint="eastAsia"/>
          <w:color w:val="000000" w:themeColor="text1"/>
        </w:rPr>
        <w:t xml:space="preserve"> </w:t>
      </w:r>
      <w:r w:rsidR="006B5EAD" w:rsidRPr="00992DFD">
        <w:rPr>
          <w:rFonts w:ascii="宋体" w:eastAsia="宋体" w:hAnsi="宋体"/>
          <w:color w:val="000000" w:themeColor="text1"/>
        </w:rPr>
        <w:t>h</w:t>
      </w:r>
      <w:r w:rsidR="002862D2" w:rsidRPr="00992DFD">
        <w:rPr>
          <w:rFonts w:ascii="宋体" w:eastAsia="宋体" w:hAnsi="宋体"/>
          <w:color w:val="000000" w:themeColor="text1"/>
        </w:rPr>
        <w:t>。</w:t>
      </w:r>
      <w:r w:rsidR="00790854" w:rsidRPr="00992DFD">
        <w:rPr>
          <w:rFonts w:ascii="宋体" w:eastAsia="宋体" w:hAnsi="宋体"/>
          <w:color w:val="000000" w:themeColor="text1"/>
        </w:rPr>
        <w:t>试验完成后性能按5.4和5.5条进行检测。</w:t>
      </w:r>
    </w:p>
    <w:p w:rsidR="004F6631" w:rsidRPr="00E70C00" w:rsidRDefault="004F6631" w:rsidP="00372E87">
      <w:pPr>
        <w:pStyle w:val="affe"/>
        <w:spacing w:before="120" w:after="120"/>
        <w:ind w:left="0"/>
        <w:rPr>
          <w:rFonts w:ascii="Times New Roman"/>
          <w:color w:val="000000" w:themeColor="text1"/>
        </w:rPr>
      </w:pPr>
      <w:r w:rsidRPr="00E70C00">
        <w:rPr>
          <w:rFonts w:ascii="Times New Roman"/>
          <w:color w:val="000000" w:themeColor="text1"/>
        </w:rPr>
        <w:t>高温试验</w:t>
      </w:r>
    </w:p>
    <w:p w:rsidR="00082F67" w:rsidRPr="00992DFD" w:rsidRDefault="00F91B2C" w:rsidP="00F91B2C">
      <w:pPr>
        <w:pStyle w:val="afffff7"/>
        <w:ind w:firstLineChars="0" w:firstLine="0"/>
        <w:rPr>
          <w:rFonts w:hAnsi="宋体"/>
          <w:color w:val="000000" w:themeColor="text1"/>
        </w:rPr>
      </w:pPr>
      <w:r>
        <w:rPr>
          <w:rFonts w:hAnsi="宋体" w:hint="eastAsia"/>
          <w:color w:val="000000" w:themeColor="text1"/>
        </w:rPr>
        <w:t xml:space="preserve">   </w:t>
      </w:r>
      <w:r w:rsidR="00E1647A" w:rsidRPr="00992DFD">
        <w:rPr>
          <w:rFonts w:hAnsi="宋体"/>
          <w:color w:val="000000" w:themeColor="text1"/>
        </w:rPr>
        <w:t>点火线圈在非工作状态下，</w:t>
      </w:r>
      <w:r w:rsidR="00A03AE0" w:rsidRPr="00992DFD">
        <w:rPr>
          <w:rFonts w:hAnsi="宋体"/>
          <w:color w:val="000000" w:themeColor="text1"/>
        </w:rPr>
        <w:t>按GB/T 2423.2</w:t>
      </w:r>
      <w:r w:rsidR="00D96B4D" w:rsidRPr="00992DFD">
        <w:rPr>
          <w:rFonts w:hAnsi="宋体" w:hint="eastAsia"/>
          <w:color w:val="000000" w:themeColor="text1"/>
        </w:rPr>
        <w:t xml:space="preserve">-2008 </w:t>
      </w:r>
      <w:r w:rsidR="00A03AE0" w:rsidRPr="00992DFD">
        <w:rPr>
          <w:rFonts w:hAnsi="宋体"/>
          <w:color w:val="000000" w:themeColor="text1"/>
        </w:rPr>
        <w:t>中试验Bd的规定进行试验，将试验样品</w:t>
      </w:r>
      <w:r w:rsidR="00D90B45" w:rsidRPr="00992DFD">
        <w:rPr>
          <w:rFonts w:hAnsi="宋体"/>
          <w:color w:val="000000" w:themeColor="text1"/>
        </w:rPr>
        <w:t>放置于</w:t>
      </w:r>
      <w:r w:rsidR="00095D5A" w:rsidRPr="00992DFD">
        <w:rPr>
          <w:rFonts w:hAnsi="宋体" w:hint="eastAsia"/>
          <w:color w:val="000000" w:themeColor="text1"/>
        </w:rPr>
        <w:t>8</w:t>
      </w:r>
      <w:r w:rsidR="00095D5A" w:rsidRPr="00992DFD">
        <w:rPr>
          <w:rFonts w:hAnsi="宋体"/>
          <w:color w:val="000000" w:themeColor="text1"/>
        </w:rPr>
        <w:t>0 ℃</w:t>
      </w:r>
      <w:r w:rsidR="00095D5A" w:rsidRPr="00992DFD">
        <w:rPr>
          <w:rFonts w:hAnsi="宋体" w:hint="eastAsia"/>
          <w:color w:val="000000" w:themeColor="text1"/>
        </w:rPr>
        <w:t>±2</w:t>
      </w:r>
      <w:r w:rsidR="00095D5A" w:rsidRPr="00992DFD">
        <w:rPr>
          <w:rFonts w:hAnsi="宋体"/>
          <w:color w:val="000000" w:themeColor="text1"/>
        </w:rPr>
        <w:t xml:space="preserve"> ℃</w:t>
      </w:r>
      <w:r w:rsidR="00095D5A" w:rsidRPr="00992DFD">
        <w:rPr>
          <w:rFonts w:hAnsi="宋体" w:hint="eastAsia"/>
          <w:color w:val="000000" w:themeColor="text1"/>
        </w:rPr>
        <w:t>（</w:t>
      </w:r>
      <w:r w:rsidR="00095D5A" w:rsidRPr="00992DFD">
        <w:rPr>
          <w:rFonts w:hAnsi="宋体"/>
          <w:color w:val="000000" w:themeColor="text1"/>
        </w:rPr>
        <w:t>笔式点火线圈</w:t>
      </w:r>
      <w:r w:rsidR="00095D5A" w:rsidRPr="00992DFD">
        <w:rPr>
          <w:rFonts w:hAnsi="宋体" w:hint="eastAsia"/>
          <w:color w:val="000000" w:themeColor="text1"/>
        </w:rPr>
        <w:t xml:space="preserve">120 </w:t>
      </w:r>
      <w:r w:rsidR="00095D5A" w:rsidRPr="00992DFD">
        <w:rPr>
          <w:rFonts w:hAnsi="宋体"/>
          <w:color w:val="000000" w:themeColor="text1"/>
        </w:rPr>
        <w:t>℃</w:t>
      </w:r>
      <w:r w:rsidR="00095D5A" w:rsidRPr="00992DFD">
        <w:rPr>
          <w:rFonts w:hAnsi="宋体" w:hint="eastAsia"/>
          <w:color w:val="000000" w:themeColor="text1"/>
        </w:rPr>
        <w:t>±2</w:t>
      </w:r>
      <w:r w:rsidR="00095D5A" w:rsidRPr="00992DFD">
        <w:rPr>
          <w:rFonts w:hAnsi="宋体"/>
          <w:color w:val="000000" w:themeColor="text1"/>
        </w:rPr>
        <w:t xml:space="preserve"> ℃</w:t>
      </w:r>
      <w:r w:rsidR="00095D5A" w:rsidRPr="00992DFD">
        <w:rPr>
          <w:rFonts w:hAnsi="宋体" w:hint="eastAsia"/>
          <w:color w:val="000000" w:themeColor="text1"/>
        </w:rPr>
        <w:t>）</w:t>
      </w:r>
      <w:r w:rsidR="00D90B45" w:rsidRPr="00992DFD">
        <w:rPr>
          <w:rFonts w:hAnsi="宋体"/>
          <w:color w:val="000000" w:themeColor="text1"/>
        </w:rPr>
        <w:t>的</w:t>
      </w:r>
      <w:r w:rsidR="00DF6447" w:rsidRPr="00992DFD">
        <w:rPr>
          <w:rFonts w:hAnsi="宋体"/>
          <w:color w:val="000000" w:themeColor="text1"/>
        </w:rPr>
        <w:t>高</w:t>
      </w:r>
      <w:r w:rsidR="00D90B45" w:rsidRPr="00992DFD">
        <w:rPr>
          <w:rFonts w:hAnsi="宋体"/>
          <w:color w:val="000000" w:themeColor="text1"/>
        </w:rPr>
        <w:t>温箱中</w:t>
      </w:r>
      <w:r w:rsidR="000E7ACC" w:rsidRPr="00992DFD">
        <w:rPr>
          <w:rFonts w:hAnsi="宋体"/>
          <w:color w:val="000000" w:themeColor="text1"/>
        </w:rPr>
        <w:t>，历时2</w:t>
      </w:r>
      <w:r w:rsidR="00992DFD" w:rsidRPr="00992DFD">
        <w:rPr>
          <w:rFonts w:hAnsi="宋体" w:hint="eastAsia"/>
          <w:color w:val="000000" w:themeColor="text1"/>
        </w:rPr>
        <w:t xml:space="preserve"> </w:t>
      </w:r>
      <w:r w:rsidR="000E7ACC" w:rsidRPr="00992DFD">
        <w:rPr>
          <w:rFonts w:hAnsi="宋体"/>
          <w:color w:val="000000" w:themeColor="text1"/>
        </w:rPr>
        <w:t>h。</w:t>
      </w:r>
      <w:r w:rsidR="00790854" w:rsidRPr="00992DFD">
        <w:rPr>
          <w:rFonts w:hAnsi="宋体"/>
          <w:color w:val="000000" w:themeColor="text1"/>
        </w:rPr>
        <w:t>试验完成后性能按5.4和5.5条进行检测。</w:t>
      </w:r>
    </w:p>
    <w:p w:rsidR="001A6E88" w:rsidRPr="00E70C00" w:rsidRDefault="001A6E88" w:rsidP="00372E87">
      <w:pPr>
        <w:pStyle w:val="affe"/>
        <w:spacing w:before="120" w:after="120"/>
        <w:ind w:left="0"/>
        <w:rPr>
          <w:rFonts w:ascii="Times New Roman"/>
          <w:color w:val="000000" w:themeColor="text1"/>
        </w:rPr>
      </w:pPr>
      <w:r w:rsidRPr="00E70C00">
        <w:rPr>
          <w:rFonts w:ascii="Times New Roman"/>
          <w:color w:val="000000" w:themeColor="text1"/>
        </w:rPr>
        <w:t>温度冲击试验</w:t>
      </w:r>
    </w:p>
    <w:p w:rsidR="00FC3244" w:rsidRPr="00992DFD" w:rsidRDefault="00E01CC9" w:rsidP="00FC3244">
      <w:pPr>
        <w:pStyle w:val="afffff7"/>
        <w:ind w:firstLine="420"/>
        <w:rPr>
          <w:rFonts w:hAnsi="宋体"/>
          <w:color w:val="000000" w:themeColor="text1"/>
        </w:rPr>
      </w:pPr>
      <w:r w:rsidRPr="00992DFD">
        <w:rPr>
          <w:rFonts w:hAnsi="宋体"/>
          <w:color w:val="000000" w:themeColor="text1"/>
        </w:rPr>
        <w:t>点火线圈在非工作状态下，</w:t>
      </w:r>
      <w:r w:rsidR="00D21D1B" w:rsidRPr="00992DFD">
        <w:rPr>
          <w:rFonts w:hAnsi="宋体"/>
          <w:color w:val="000000" w:themeColor="text1"/>
        </w:rPr>
        <w:t>按GB/T 2423.22</w:t>
      </w:r>
      <w:r w:rsidR="003F2E35" w:rsidRPr="00992DFD">
        <w:rPr>
          <w:rFonts w:hAnsi="宋体" w:hint="eastAsia"/>
          <w:color w:val="000000" w:themeColor="text1"/>
        </w:rPr>
        <w:t xml:space="preserve">-12 </w:t>
      </w:r>
      <w:r w:rsidR="00D21D1B" w:rsidRPr="00992DFD">
        <w:rPr>
          <w:rFonts w:hAnsi="宋体"/>
          <w:color w:val="000000" w:themeColor="text1"/>
        </w:rPr>
        <w:t>中</w:t>
      </w:r>
      <w:r w:rsidR="00EC7F9A" w:rsidRPr="00992DFD">
        <w:rPr>
          <w:rFonts w:hAnsi="宋体"/>
          <w:color w:val="000000" w:themeColor="text1"/>
        </w:rPr>
        <w:t>试验</w:t>
      </w:r>
      <w:r w:rsidR="00D21D1B" w:rsidRPr="00992DFD">
        <w:rPr>
          <w:rFonts w:hAnsi="宋体"/>
          <w:color w:val="000000" w:themeColor="text1"/>
        </w:rPr>
        <w:t>Nc的规定进行试验，将试验样品</w:t>
      </w:r>
      <w:r w:rsidRPr="00992DFD">
        <w:rPr>
          <w:rFonts w:hAnsi="宋体"/>
          <w:color w:val="000000" w:themeColor="text1"/>
        </w:rPr>
        <w:t>放置于</w:t>
      </w:r>
      <w:r w:rsidR="0007368C" w:rsidRPr="00992DFD">
        <w:rPr>
          <w:rFonts w:hAnsi="宋体" w:hint="eastAsia"/>
          <w:color w:val="000000" w:themeColor="text1"/>
        </w:rPr>
        <w:t>8</w:t>
      </w:r>
      <w:r w:rsidR="0007368C" w:rsidRPr="00992DFD">
        <w:rPr>
          <w:rFonts w:hAnsi="宋体"/>
          <w:color w:val="000000" w:themeColor="text1"/>
        </w:rPr>
        <w:t>0 ℃</w:t>
      </w:r>
      <w:r w:rsidR="0007368C" w:rsidRPr="00992DFD">
        <w:rPr>
          <w:rFonts w:hAnsi="宋体" w:hint="eastAsia"/>
          <w:color w:val="000000" w:themeColor="text1"/>
        </w:rPr>
        <w:t>±2</w:t>
      </w:r>
      <w:r w:rsidR="0007368C" w:rsidRPr="00992DFD">
        <w:rPr>
          <w:rFonts w:hAnsi="宋体"/>
          <w:color w:val="000000" w:themeColor="text1"/>
        </w:rPr>
        <w:t xml:space="preserve"> ℃</w:t>
      </w:r>
      <w:r w:rsidR="0007368C" w:rsidRPr="00992DFD">
        <w:rPr>
          <w:rFonts w:hAnsi="宋体" w:hint="eastAsia"/>
          <w:color w:val="000000" w:themeColor="text1"/>
        </w:rPr>
        <w:t>（</w:t>
      </w:r>
      <w:r w:rsidR="0007368C" w:rsidRPr="00992DFD">
        <w:rPr>
          <w:rFonts w:hAnsi="宋体"/>
          <w:color w:val="000000" w:themeColor="text1"/>
        </w:rPr>
        <w:t>笔式点火线圈</w:t>
      </w:r>
      <w:r w:rsidR="0007368C" w:rsidRPr="00992DFD">
        <w:rPr>
          <w:rFonts w:hAnsi="宋体" w:hint="eastAsia"/>
          <w:color w:val="000000" w:themeColor="text1"/>
        </w:rPr>
        <w:t xml:space="preserve">120 </w:t>
      </w:r>
      <w:r w:rsidR="0007368C" w:rsidRPr="00992DFD">
        <w:rPr>
          <w:rFonts w:hAnsi="宋体"/>
          <w:color w:val="000000" w:themeColor="text1"/>
        </w:rPr>
        <w:t>℃</w:t>
      </w:r>
      <w:r w:rsidR="0007368C" w:rsidRPr="00992DFD">
        <w:rPr>
          <w:rFonts w:hAnsi="宋体" w:hint="eastAsia"/>
          <w:color w:val="000000" w:themeColor="text1"/>
        </w:rPr>
        <w:t>±2</w:t>
      </w:r>
      <w:r w:rsidR="0007368C" w:rsidRPr="00992DFD">
        <w:rPr>
          <w:rFonts w:hAnsi="宋体"/>
          <w:color w:val="000000" w:themeColor="text1"/>
        </w:rPr>
        <w:t xml:space="preserve"> ℃</w:t>
      </w:r>
      <w:r w:rsidR="0007368C" w:rsidRPr="00992DFD">
        <w:rPr>
          <w:rFonts w:hAnsi="宋体" w:hint="eastAsia"/>
          <w:color w:val="000000" w:themeColor="text1"/>
        </w:rPr>
        <w:t>）</w:t>
      </w:r>
      <w:r w:rsidR="00DF6447" w:rsidRPr="00992DFD">
        <w:rPr>
          <w:rFonts w:hAnsi="宋体"/>
          <w:color w:val="000000" w:themeColor="text1"/>
        </w:rPr>
        <w:t>的高</w:t>
      </w:r>
      <w:r w:rsidRPr="00992DFD">
        <w:rPr>
          <w:rFonts w:hAnsi="宋体"/>
          <w:color w:val="000000" w:themeColor="text1"/>
        </w:rPr>
        <w:t>温箱中</w:t>
      </w:r>
      <w:r w:rsidR="00AC12A4" w:rsidRPr="00992DFD">
        <w:rPr>
          <w:rFonts w:hAnsi="宋体"/>
          <w:color w:val="000000" w:themeColor="text1"/>
        </w:rPr>
        <w:t>，保持</w:t>
      </w:r>
      <w:r w:rsidR="00DF6447" w:rsidRPr="00992DFD">
        <w:rPr>
          <w:rFonts w:hAnsi="宋体"/>
          <w:color w:val="000000" w:themeColor="text1"/>
        </w:rPr>
        <w:t>1</w:t>
      </w:r>
      <w:r w:rsidR="00992DFD" w:rsidRPr="00992DFD">
        <w:rPr>
          <w:rFonts w:hAnsi="宋体" w:hint="eastAsia"/>
          <w:color w:val="000000" w:themeColor="text1"/>
        </w:rPr>
        <w:t xml:space="preserve"> </w:t>
      </w:r>
      <w:r w:rsidRPr="00992DFD">
        <w:rPr>
          <w:rFonts w:hAnsi="宋体"/>
          <w:color w:val="000000" w:themeColor="text1"/>
        </w:rPr>
        <w:t>h</w:t>
      </w:r>
      <w:r w:rsidR="00AC12A4" w:rsidRPr="00992DFD">
        <w:rPr>
          <w:rFonts w:hAnsi="宋体"/>
          <w:color w:val="000000" w:themeColor="text1"/>
        </w:rPr>
        <w:t>后</w:t>
      </w:r>
      <w:r w:rsidR="00DB04AB" w:rsidRPr="00992DFD">
        <w:rPr>
          <w:rFonts w:hAnsi="宋体"/>
          <w:color w:val="000000" w:themeColor="text1"/>
        </w:rPr>
        <w:t>取出</w:t>
      </w:r>
      <w:r w:rsidRPr="00992DFD">
        <w:rPr>
          <w:rFonts w:hAnsi="宋体"/>
          <w:color w:val="000000" w:themeColor="text1"/>
        </w:rPr>
        <w:t>，</w:t>
      </w:r>
      <w:r w:rsidR="00DB04AB" w:rsidRPr="00992DFD">
        <w:rPr>
          <w:rFonts w:hAnsi="宋体"/>
          <w:color w:val="000000" w:themeColor="text1"/>
        </w:rPr>
        <w:t>立即放置于</w:t>
      </w:r>
      <w:r w:rsidR="00F12EB5" w:rsidRPr="00992DFD">
        <w:rPr>
          <w:rFonts w:hAnsi="宋体"/>
          <w:color w:val="000000" w:themeColor="text1"/>
        </w:rPr>
        <w:t>-</w:t>
      </w:r>
      <w:r w:rsidR="0095221C" w:rsidRPr="00992DFD">
        <w:rPr>
          <w:rFonts w:hAnsi="宋体"/>
          <w:color w:val="000000" w:themeColor="text1"/>
        </w:rPr>
        <w:t>4</w:t>
      </w:r>
      <w:r w:rsidR="00F12EB5" w:rsidRPr="00992DFD">
        <w:rPr>
          <w:rFonts w:hAnsi="宋体"/>
          <w:color w:val="000000" w:themeColor="text1"/>
        </w:rPr>
        <w:t>0</w:t>
      </w:r>
      <w:r w:rsidR="00A018FE" w:rsidRPr="00992DFD">
        <w:rPr>
          <w:rFonts w:hAnsi="宋体" w:hint="eastAsia"/>
          <w:color w:val="000000" w:themeColor="text1"/>
        </w:rPr>
        <w:t xml:space="preserve"> </w:t>
      </w:r>
      <w:r w:rsidR="00F12EB5" w:rsidRPr="00992DFD">
        <w:rPr>
          <w:rFonts w:hAnsi="宋体"/>
          <w:color w:val="000000" w:themeColor="text1"/>
        </w:rPr>
        <w:t>℃</w:t>
      </w:r>
      <w:r w:rsidR="00A018FE" w:rsidRPr="00992DFD">
        <w:rPr>
          <w:rFonts w:hAnsi="宋体" w:hint="eastAsia"/>
          <w:color w:val="000000" w:themeColor="text1"/>
        </w:rPr>
        <w:t>±2</w:t>
      </w:r>
      <w:r w:rsidR="00A018FE" w:rsidRPr="00992DFD">
        <w:rPr>
          <w:rFonts w:hAnsi="宋体"/>
          <w:color w:val="000000" w:themeColor="text1"/>
        </w:rPr>
        <w:t xml:space="preserve"> ℃</w:t>
      </w:r>
      <w:r w:rsidR="00DB04AB" w:rsidRPr="00992DFD">
        <w:rPr>
          <w:rFonts w:hAnsi="宋体"/>
          <w:color w:val="000000" w:themeColor="text1"/>
        </w:rPr>
        <w:t>的低温箱中，</w:t>
      </w:r>
      <w:r w:rsidR="00AC12A4" w:rsidRPr="00992DFD">
        <w:rPr>
          <w:rFonts w:hAnsi="宋体"/>
          <w:color w:val="000000" w:themeColor="text1"/>
        </w:rPr>
        <w:t>保持1</w:t>
      </w:r>
      <w:r w:rsidR="00992DFD" w:rsidRPr="00992DFD">
        <w:rPr>
          <w:rFonts w:hAnsi="宋体" w:hint="eastAsia"/>
          <w:color w:val="000000" w:themeColor="text1"/>
        </w:rPr>
        <w:t xml:space="preserve"> </w:t>
      </w:r>
      <w:r w:rsidR="00AC12A4" w:rsidRPr="00992DFD">
        <w:rPr>
          <w:rFonts w:hAnsi="宋体"/>
          <w:color w:val="000000" w:themeColor="text1"/>
        </w:rPr>
        <w:t>h</w:t>
      </w:r>
      <w:r w:rsidR="00DB04AB" w:rsidRPr="00992DFD">
        <w:rPr>
          <w:rFonts w:hAnsi="宋体"/>
          <w:color w:val="000000" w:themeColor="text1"/>
        </w:rPr>
        <w:t>后取出</w:t>
      </w:r>
      <w:r w:rsidR="00F12EB5" w:rsidRPr="00992DFD">
        <w:rPr>
          <w:rFonts w:hAnsi="宋体"/>
          <w:color w:val="000000" w:themeColor="text1"/>
        </w:rPr>
        <w:t>，</w:t>
      </w:r>
      <w:r w:rsidR="005323B3" w:rsidRPr="00992DFD">
        <w:rPr>
          <w:rFonts w:hAnsi="宋体"/>
          <w:color w:val="000000" w:themeColor="text1"/>
        </w:rPr>
        <w:t>此过程为一个循环，</w:t>
      </w:r>
      <w:r w:rsidR="00D21D1B" w:rsidRPr="00992DFD">
        <w:rPr>
          <w:rFonts w:hAnsi="宋体"/>
          <w:color w:val="000000" w:themeColor="text1"/>
        </w:rPr>
        <w:t>高低温切换时间不超过5</w:t>
      </w:r>
      <w:r w:rsidR="00992DFD" w:rsidRPr="00992DFD">
        <w:rPr>
          <w:rFonts w:hAnsi="宋体" w:hint="eastAsia"/>
          <w:color w:val="000000" w:themeColor="text1"/>
        </w:rPr>
        <w:t xml:space="preserve"> </w:t>
      </w:r>
      <w:r w:rsidR="00D21D1B" w:rsidRPr="00992DFD">
        <w:rPr>
          <w:rFonts w:hAnsi="宋体"/>
          <w:color w:val="000000" w:themeColor="text1"/>
        </w:rPr>
        <w:t>min，</w:t>
      </w:r>
      <w:r w:rsidR="0023011D" w:rsidRPr="00992DFD">
        <w:rPr>
          <w:rFonts w:hAnsi="宋体"/>
          <w:color w:val="000000" w:themeColor="text1"/>
        </w:rPr>
        <w:t>连续</w:t>
      </w:r>
      <w:r w:rsidR="0074129C" w:rsidRPr="00992DFD">
        <w:rPr>
          <w:rFonts w:hAnsi="宋体"/>
          <w:color w:val="000000" w:themeColor="text1"/>
        </w:rPr>
        <w:t>30个循环</w:t>
      </w:r>
      <w:r w:rsidR="00FC3244" w:rsidRPr="00992DFD">
        <w:rPr>
          <w:rFonts w:hAnsi="宋体"/>
          <w:color w:val="000000" w:themeColor="text1"/>
        </w:rPr>
        <w:t>。</w:t>
      </w:r>
      <w:r w:rsidR="00790854" w:rsidRPr="00992DFD">
        <w:rPr>
          <w:rFonts w:hAnsi="宋体"/>
          <w:color w:val="000000" w:themeColor="text1"/>
        </w:rPr>
        <w:t>试验完成后性能按5.4和5.5条进行检测。</w:t>
      </w:r>
    </w:p>
    <w:p w:rsidR="00281C02" w:rsidRPr="00E70C00" w:rsidRDefault="000C4E59" w:rsidP="00372E87">
      <w:pPr>
        <w:pStyle w:val="affe"/>
        <w:spacing w:before="120" w:after="120"/>
        <w:ind w:left="0"/>
        <w:rPr>
          <w:rFonts w:ascii="Times New Roman"/>
          <w:color w:val="000000" w:themeColor="text1"/>
        </w:rPr>
      </w:pPr>
      <w:r w:rsidRPr="00E70C00">
        <w:rPr>
          <w:rFonts w:ascii="Times New Roman"/>
          <w:color w:val="000000" w:themeColor="text1"/>
        </w:rPr>
        <w:t>冰水试验</w:t>
      </w:r>
    </w:p>
    <w:p w:rsidR="0009597E" w:rsidRPr="00992DFD" w:rsidRDefault="0095221C" w:rsidP="00C00238">
      <w:pPr>
        <w:pStyle w:val="afffff7"/>
        <w:ind w:firstLine="420"/>
        <w:rPr>
          <w:rFonts w:hAnsi="宋体"/>
          <w:color w:val="000000" w:themeColor="text1"/>
        </w:rPr>
      </w:pPr>
      <w:r w:rsidRPr="00992DFD">
        <w:rPr>
          <w:rFonts w:hAnsi="宋体"/>
          <w:color w:val="000000" w:themeColor="text1"/>
        </w:rPr>
        <w:t>点火线圈在非工作状态下，</w:t>
      </w:r>
      <w:r w:rsidR="00921F43" w:rsidRPr="00992DFD">
        <w:rPr>
          <w:rFonts w:hAnsi="宋体"/>
          <w:color w:val="000000" w:themeColor="text1"/>
        </w:rPr>
        <w:t>放置于</w:t>
      </w:r>
      <w:r w:rsidR="009C1FB5" w:rsidRPr="00992DFD">
        <w:rPr>
          <w:rFonts w:hAnsi="宋体" w:hint="eastAsia"/>
          <w:color w:val="000000" w:themeColor="text1"/>
        </w:rPr>
        <w:t>8</w:t>
      </w:r>
      <w:r w:rsidR="009C1FB5" w:rsidRPr="00992DFD">
        <w:rPr>
          <w:rFonts w:hAnsi="宋体"/>
          <w:color w:val="000000" w:themeColor="text1"/>
        </w:rPr>
        <w:t>0 ℃</w:t>
      </w:r>
      <w:r w:rsidR="009C1FB5" w:rsidRPr="00992DFD">
        <w:rPr>
          <w:rFonts w:hAnsi="宋体" w:hint="eastAsia"/>
          <w:color w:val="000000" w:themeColor="text1"/>
        </w:rPr>
        <w:t>±2</w:t>
      </w:r>
      <w:r w:rsidR="009C1FB5" w:rsidRPr="00992DFD">
        <w:rPr>
          <w:rFonts w:hAnsi="宋体"/>
          <w:color w:val="000000" w:themeColor="text1"/>
        </w:rPr>
        <w:t xml:space="preserve"> ℃</w:t>
      </w:r>
      <w:r w:rsidR="00921F43" w:rsidRPr="00992DFD">
        <w:rPr>
          <w:rFonts w:hAnsi="宋体"/>
          <w:color w:val="000000" w:themeColor="text1"/>
        </w:rPr>
        <w:t>的高温箱中，保持1</w:t>
      </w:r>
      <w:r w:rsidR="00992DFD" w:rsidRPr="00992DFD">
        <w:rPr>
          <w:rFonts w:hAnsi="宋体" w:hint="eastAsia"/>
          <w:color w:val="000000" w:themeColor="text1"/>
        </w:rPr>
        <w:t xml:space="preserve"> </w:t>
      </w:r>
      <w:r w:rsidR="00921F43" w:rsidRPr="00992DFD">
        <w:rPr>
          <w:rFonts w:hAnsi="宋体"/>
          <w:color w:val="000000" w:themeColor="text1"/>
        </w:rPr>
        <w:t>h后取出，</w:t>
      </w:r>
      <w:r w:rsidR="001D122D" w:rsidRPr="00992DFD">
        <w:rPr>
          <w:rFonts w:hAnsi="宋体"/>
          <w:color w:val="000000" w:themeColor="text1"/>
        </w:rPr>
        <w:t>立即放置于</w:t>
      </w:r>
      <w:r w:rsidR="00174670" w:rsidRPr="00992DFD">
        <w:rPr>
          <w:rFonts w:hAnsi="宋体"/>
          <w:color w:val="000000" w:themeColor="text1"/>
        </w:rPr>
        <w:t>0</w:t>
      </w:r>
      <w:r w:rsidR="00581746" w:rsidRPr="00992DFD">
        <w:rPr>
          <w:rFonts w:hAnsi="宋体" w:hint="eastAsia"/>
          <w:color w:val="000000" w:themeColor="text1"/>
        </w:rPr>
        <w:t xml:space="preserve"> </w:t>
      </w:r>
      <w:r w:rsidR="00174670" w:rsidRPr="00992DFD">
        <w:rPr>
          <w:rFonts w:hAnsi="宋体"/>
          <w:color w:val="000000" w:themeColor="text1"/>
        </w:rPr>
        <w:t>℃冰水中</w:t>
      </w:r>
      <w:r w:rsidR="0046611F" w:rsidRPr="00992DFD">
        <w:rPr>
          <w:rFonts w:hAnsi="宋体"/>
          <w:color w:val="000000" w:themeColor="text1"/>
        </w:rPr>
        <w:t>，</w:t>
      </w:r>
      <w:r w:rsidR="005424DE" w:rsidRPr="00992DFD">
        <w:rPr>
          <w:rFonts w:hAnsi="宋体"/>
          <w:color w:val="000000" w:themeColor="text1"/>
        </w:rPr>
        <w:t>浸泡1</w:t>
      </w:r>
      <w:r w:rsidR="00992DFD" w:rsidRPr="00992DFD">
        <w:rPr>
          <w:rFonts w:hAnsi="宋体" w:hint="eastAsia"/>
          <w:color w:val="000000" w:themeColor="text1"/>
        </w:rPr>
        <w:t xml:space="preserve"> </w:t>
      </w:r>
      <w:r w:rsidR="005424DE" w:rsidRPr="00992DFD">
        <w:rPr>
          <w:rFonts w:hAnsi="宋体"/>
          <w:color w:val="000000" w:themeColor="text1"/>
        </w:rPr>
        <w:t>h后取出，</w:t>
      </w:r>
      <w:r w:rsidR="00E10005" w:rsidRPr="00992DFD">
        <w:rPr>
          <w:rFonts w:hAnsi="宋体"/>
          <w:color w:val="000000" w:themeColor="text1"/>
        </w:rPr>
        <w:t>此过程为一个循环，连续</w:t>
      </w:r>
      <w:r w:rsidR="00CA5421" w:rsidRPr="00992DFD">
        <w:rPr>
          <w:rFonts w:hAnsi="宋体"/>
          <w:color w:val="000000" w:themeColor="text1"/>
        </w:rPr>
        <w:t>10</w:t>
      </w:r>
      <w:r w:rsidR="00B12F80" w:rsidRPr="00992DFD">
        <w:rPr>
          <w:rFonts w:hAnsi="宋体"/>
          <w:color w:val="000000" w:themeColor="text1"/>
        </w:rPr>
        <w:t>个循环。</w:t>
      </w:r>
      <w:r w:rsidR="00790854" w:rsidRPr="00992DFD">
        <w:rPr>
          <w:rFonts w:hAnsi="宋体"/>
          <w:color w:val="000000" w:themeColor="text1"/>
        </w:rPr>
        <w:t>试验完成后性能按5.4和5.5条进行检测。</w:t>
      </w:r>
      <w:r w:rsidR="00543950" w:rsidRPr="00992DFD">
        <w:rPr>
          <w:rFonts w:hAnsi="宋体" w:hint="eastAsia"/>
          <w:color w:val="000000" w:themeColor="text1"/>
        </w:rPr>
        <w:t>检测前允许擦拭点火线圈表面水露。</w:t>
      </w:r>
    </w:p>
    <w:p w:rsidR="001730E1" w:rsidRPr="00E70C00" w:rsidRDefault="00FC6DC2" w:rsidP="00372E87">
      <w:pPr>
        <w:pStyle w:val="affe"/>
        <w:spacing w:before="120" w:after="120"/>
        <w:ind w:left="0"/>
        <w:rPr>
          <w:rFonts w:ascii="Times New Roman"/>
          <w:color w:val="000000" w:themeColor="text1"/>
        </w:rPr>
      </w:pPr>
      <w:r w:rsidRPr="00E70C00">
        <w:rPr>
          <w:rFonts w:ascii="Times New Roman"/>
          <w:color w:val="000000" w:themeColor="text1"/>
        </w:rPr>
        <w:t>湿热</w:t>
      </w:r>
      <w:r w:rsidR="001730E1" w:rsidRPr="00E70C00">
        <w:rPr>
          <w:rFonts w:ascii="Times New Roman"/>
          <w:color w:val="000000" w:themeColor="text1"/>
        </w:rPr>
        <w:t>试验</w:t>
      </w:r>
    </w:p>
    <w:p w:rsidR="00174670" w:rsidRPr="00992DFD" w:rsidRDefault="001730E1" w:rsidP="00992DFD">
      <w:pPr>
        <w:pStyle w:val="afffff7"/>
        <w:ind w:firstLine="420"/>
        <w:rPr>
          <w:rFonts w:hAnsi="宋体"/>
          <w:color w:val="000000" w:themeColor="text1"/>
        </w:rPr>
      </w:pPr>
      <w:r w:rsidRPr="00992DFD">
        <w:rPr>
          <w:rFonts w:hAnsi="宋体"/>
          <w:color w:val="000000" w:themeColor="text1"/>
        </w:rPr>
        <w:t>点火线圈在非工作状态下，放置于</w:t>
      </w:r>
      <w:r w:rsidR="00DB4F6B" w:rsidRPr="00992DFD">
        <w:rPr>
          <w:rFonts w:hAnsi="宋体" w:hint="eastAsia"/>
          <w:color w:val="000000" w:themeColor="text1"/>
        </w:rPr>
        <w:t>5</w:t>
      </w:r>
      <w:r w:rsidRPr="00992DFD">
        <w:rPr>
          <w:rFonts w:hAnsi="宋体"/>
          <w:color w:val="000000" w:themeColor="text1"/>
        </w:rPr>
        <w:t>0</w:t>
      </w:r>
      <w:r w:rsidR="0001142E" w:rsidRPr="00992DFD">
        <w:rPr>
          <w:rFonts w:hAnsi="宋体" w:hint="eastAsia"/>
          <w:color w:val="000000" w:themeColor="text1"/>
        </w:rPr>
        <w:t xml:space="preserve"> </w:t>
      </w:r>
      <w:r w:rsidR="0001142E" w:rsidRPr="00992DFD">
        <w:rPr>
          <w:rFonts w:hAnsi="宋体"/>
          <w:color w:val="000000" w:themeColor="text1"/>
        </w:rPr>
        <w:t>℃</w:t>
      </w:r>
      <w:r w:rsidR="0001142E" w:rsidRPr="00992DFD">
        <w:rPr>
          <w:rFonts w:hAnsi="宋体" w:hint="eastAsia"/>
          <w:color w:val="000000" w:themeColor="text1"/>
        </w:rPr>
        <w:t>±2</w:t>
      </w:r>
      <w:r w:rsidR="0001142E" w:rsidRPr="00992DFD">
        <w:rPr>
          <w:rFonts w:hAnsi="宋体"/>
          <w:color w:val="000000" w:themeColor="text1"/>
        </w:rPr>
        <w:t xml:space="preserve"> ℃</w:t>
      </w:r>
      <w:r w:rsidR="001C7EF7" w:rsidRPr="00992DFD">
        <w:rPr>
          <w:rFonts w:hAnsi="宋体"/>
          <w:color w:val="000000" w:themeColor="text1"/>
        </w:rPr>
        <w:t>，</w:t>
      </w:r>
      <w:r w:rsidR="001C7EF7" w:rsidRPr="00992DFD">
        <w:rPr>
          <w:rFonts w:hAnsi="宋体"/>
          <w:noProof/>
          <w:color w:val="000000" w:themeColor="text1"/>
        </w:rPr>
        <w:t>湿度为9</w:t>
      </w:r>
      <w:r w:rsidR="009B2F6E" w:rsidRPr="00992DFD">
        <w:rPr>
          <w:rFonts w:hAnsi="宋体"/>
          <w:noProof/>
          <w:color w:val="000000" w:themeColor="text1"/>
        </w:rPr>
        <w:t>0</w:t>
      </w:r>
      <w:r w:rsidR="001C7EF7" w:rsidRPr="00992DFD">
        <w:rPr>
          <w:rFonts w:hAnsi="宋体"/>
          <w:noProof/>
          <w:color w:val="000000" w:themeColor="text1"/>
        </w:rPr>
        <w:t>%～</w:t>
      </w:r>
      <w:r w:rsidR="000047EC" w:rsidRPr="00992DFD">
        <w:rPr>
          <w:rFonts w:hAnsi="宋体"/>
          <w:noProof/>
          <w:color w:val="000000" w:themeColor="text1"/>
        </w:rPr>
        <w:t>96</w:t>
      </w:r>
      <w:r w:rsidR="009B2F6E" w:rsidRPr="00992DFD">
        <w:rPr>
          <w:rFonts w:hAnsi="宋体"/>
          <w:noProof/>
          <w:color w:val="000000" w:themeColor="text1"/>
        </w:rPr>
        <w:t>%</w:t>
      </w:r>
      <w:r w:rsidRPr="00992DFD">
        <w:rPr>
          <w:rFonts w:hAnsi="宋体"/>
          <w:color w:val="000000" w:themeColor="text1"/>
        </w:rPr>
        <w:t>的</w:t>
      </w:r>
      <w:r w:rsidR="000047EC" w:rsidRPr="00992DFD">
        <w:rPr>
          <w:rFonts w:hAnsi="宋体"/>
          <w:color w:val="000000" w:themeColor="text1"/>
        </w:rPr>
        <w:t>恒温恒湿箱中</w:t>
      </w:r>
      <w:r w:rsidRPr="00992DFD">
        <w:rPr>
          <w:rFonts w:hAnsi="宋体"/>
          <w:color w:val="000000" w:themeColor="text1"/>
        </w:rPr>
        <w:t>，</w:t>
      </w:r>
      <w:r w:rsidR="009C141B" w:rsidRPr="00992DFD">
        <w:rPr>
          <w:rFonts w:hAnsi="宋体"/>
          <w:color w:val="000000" w:themeColor="text1"/>
        </w:rPr>
        <w:t>历时</w:t>
      </w:r>
      <w:r w:rsidR="00DD55A7" w:rsidRPr="00992DFD">
        <w:rPr>
          <w:rFonts w:hAnsi="宋体"/>
          <w:color w:val="000000" w:themeColor="text1"/>
        </w:rPr>
        <w:t>2</w:t>
      </w:r>
      <w:r w:rsidR="00992DFD" w:rsidRPr="00992DFD">
        <w:rPr>
          <w:rFonts w:hAnsi="宋体" w:hint="eastAsia"/>
          <w:color w:val="000000" w:themeColor="text1"/>
        </w:rPr>
        <w:t xml:space="preserve"> </w:t>
      </w:r>
      <w:r w:rsidR="009C141B" w:rsidRPr="00992DFD">
        <w:rPr>
          <w:rFonts w:hAnsi="宋体"/>
          <w:color w:val="000000" w:themeColor="text1"/>
        </w:rPr>
        <w:t>h</w:t>
      </w:r>
      <w:r w:rsidR="00440536" w:rsidRPr="00992DFD">
        <w:rPr>
          <w:rFonts w:hAnsi="宋体"/>
          <w:color w:val="000000" w:themeColor="text1"/>
        </w:rPr>
        <w:t>。</w:t>
      </w:r>
      <w:r w:rsidR="00790854" w:rsidRPr="00992DFD">
        <w:rPr>
          <w:rFonts w:hAnsi="宋体"/>
          <w:color w:val="000000" w:themeColor="text1"/>
        </w:rPr>
        <w:t>试验完成后性能按5.4和5.5条进行检测。</w:t>
      </w:r>
    </w:p>
    <w:p w:rsidR="00F541DF" w:rsidRPr="00E70C00" w:rsidRDefault="00F541DF" w:rsidP="00F541DF">
      <w:pPr>
        <w:pStyle w:val="affe"/>
        <w:spacing w:before="120" w:after="120"/>
        <w:ind w:left="0"/>
        <w:rPr>
          <w:rFonts w:ascii="Times New Roman"/>
          <w:color w:val="000000" w:themeColor="text1"/>
        </w:rPr>
      </w:pPr>
      <w:r w:rsidRPr="00E70C00">
        <w:rPr>
          <w:rFonts w:ascii="Times New Roman"/>
          <w:color w:val="000000" w:themeColor="text1"/>
        </w:rPr>
        <w:t>防护等级试验</w:t>
      </w:r>
    </w:p>
    <w:p w:rsidR="00F541DF" w:rsidRPr="00E70C00" w:rsidRDefault="000836BD" w:rsidP="00992DFD">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F541DF" w:rsidRPr="00E70C00">
        <w:rPr>
          <w:rFonts w:ascii="宋体" w:eastAsia="宋体" w:hAnsi="宋体"/>
          <w:color w:val="000000" w:themeColor="text1"/>
        </w:rPr>
        <w:t>按</w:t>
      </w:r>
      <w:hyperlink r:id="rId32" w:history="1">
        <w:r w:rsidR="00F541DF" w:rsidRPr="00E70C00">
          <w:rPr>
            <w:rStyle w:val="affffd"/>
            <w:rFonts w:hAnsi="宋体"/>
            <w:color w:val="000000" w:themeColor="text1"/>
          </w:rPr>
          <w:t>GB/T 4208</w:t>
        </w:r>
      </w:hyperlink>
      <w:r w:rsidR="00F541DF" w:rsidRPr="00E70C00">
        <w:rPr>
          <w:rFonts w:ascii="宋体" w:eastAsia="宋体" w:hAnsi="宋体"/>
          <w:color w:val="000000" w:themeColor="text1"/>
        </w:rPr>
        <w:t>中</w:t>
      </w:r>
      <w:r w:rsidR="000B4141" w:rsidRPr="00E70C00">
        <w:rPr>
          <w:rFonts w:ascii="宋体" w:eastAsia="宋体" w:hAnsi="宋体"/>
          <w:color w:val="000000" w:themeColor="text1"/>
        </w:rPr>
        <w:t>的规定进行试验。</w:t>
      </w:r>
    </w:p>
    <w:p w:rsidR="00CA155C" w:rsidRPr="00E70C00" w:rsidRDefault="00332789" w:rsidP="00372E87">
      <w:pPr>
        <w:pStyle w:val="affe"/>
        <w:spacing w:before="120" w:after="120"/>
        <w:ind w:left="0"/>
        <w:rPr>
          <w:rFonts w:ascii="Times New Roman"/>
          <w:color w:val="000000" w:themeColor="text1"/>
        </w:rPr>
      </w:pPr>
      <w:r w:rsidRPr="00E70C00">
        <w:rPr>
          <w:rFonts w:ascii="Times New Roman"/>
          <w:color w:val="000000" w:themeColor="text1"/>
        </w:rPr>
        <w:t>振动试验</w:t>
      </w:r>
    </w:p>
    <w:p w:rsidR="003E49D2" w:rsidRPr="00E70C00" w:rsidRDefault="00F61C9B" w:rsidP="00992DFD">
      <w:pPr>
        <w:pStyle w:val="afffff7"/>
        <w:ind w:firstLine="420"/>
        <w:rPr>
          <w:rFonts w:hAnsi="宋体"/>
          <w:color w:val="000000" w:themeColor="text1"/>
        </w:rPr>
      </w:pPr>
      <w:r w:rsidRPr="00E70C00">
        <w:rPr>
          <w:rFonts w:hAnsi="宋体"/>
          <w:color w:val="000000" w:themeColor="text1"/>
        </w:rPr>
        <w:t>点火线圈在非工作状态下，</w:t>
      </w:r>
      <w:r w:rsidR="003E49D2" w:rsidRPr="00E70C00">
        <w:rPr>
          <w:rFonts w:hAnsi="宋体"/>
          <w:color w:val="000000" w:themeColor="text1"/>
        </w:rPr>
        <w:t>按GB/T 2423.10的规定进行试验，将试验样品固定在振动试验台上并处于正常安装位置，同时应将试验样品连接的软管、连接器或其他附件安装并固定好。</w:t>
      </w:r>
      <w:r w:rsidR="00790854">
        <w:rPr>
          <w:rFonts w:hAnsi="宋体"/>
          <w:color w:val="000000" w:themeColor="text1"/>
        </w:rPr>
        <w:t>试验完成后性能按5.4和5.5条进行检测。</w:t>
      </w:r>
    </w:p>
    <w:p w:rsidR="00023E58" w:rsidRPr="00E70C00" w:rsidRDefault="00023E58" w:rsidP="00372E87">
      <w:pPr>
        <w:pStyle w:val="affe"/>
        <w:spacing w:before="120" w:after="120"/>
        <w:ind w:left="0"/>
        <w:rPr>
          <w:rFonts w:ascii="Times New Roman"/>
          <w:color w:val="000000" w:themeColor="text1"/>
        </w:rPr>
      </w:pPr>
      <w:r w:rsidRPr="00E70C00">
        <w:rPr>
          <w:rFonts w:ascii="Times New Roman"/>
          <w:color w:val="000000" w:themeColor="text1"/>
        </w:rPr>
        <w:t>跌落试验</w:t>
      </w:r>
    </w:p>
    <w:p w:rsidR="00023E58" w:rsidRPr="00E70C00" w:rsidRDefault="00023E58" w:rsidP="003E49D2">
      <w:pPr>
        <w:pStyle w:val="afffff7"/>
        <w:ind w:firstLine="420"/>
        <w:rPr>
          <w:rFonts w:hAnsi="宋体"/>
          <w:color w:val="000000" w:themeColor="text1"/>
        </w:rPr>
      </w:pPr>
      <w:r w:rsidRPr="00E70C00">
        <w:rPr>
          <w:rFonts w:hAnsi="宋体"/>
          <w:color w:val="000000" w:themeColor="text1"/>
        </w:rPr>
        <w:t>点火线圈在非工作状态下，按GB/T</w:t>
      </w:r>
      <w:r w:rsidR="007322F0">
        <w:rPr>
          <w:rFonts w:hAnsi="宋体" w:hint="eastAsia"/>
          <w:color w:val="000000" w:themeColor="text1"/>
        </w:rPr>
        <w:t xml:space="preserve"> </w:t>
      </w:r>
      <w:r w:rsidRPr="00E70C00">
        <w:rPr>
          <w:rFonts w:hAnsi="宋体"/>
          <w:color w:val="000000" w:themeColor="text1"/>
        </w:rPr>
        <w:t>2423.7的规定进行试验，将试验样品置于正常安装位置，距混凝土地面1m高处自由跌落，共2次，第2次与第1次的空间轴向相同，但方向相反。</w:t>
      </w:r>
      <w:r w:rsidR="00790854">
        <w:rPr>
          <w:rFonts w:hAnsi="宋体"/>
          <w:color w:val="000000" w:themeColor="text1"/>
        </w:rPr>
        <w:t>试验完成后性能按5.4和5.5条进行检测。</w:t>
      </w:r>
    </w:p>
    <w:p w:rsidR="00C63545" w:rsidRPr="00E70C00" w:rsidRDefault="00C63545" w:rsidP="00C63545">
      <w:pPr>
        <w:pStyle w:val="affe"/>
        <w:spacing w:before="120" w:after="120"/>
        <w:ind w:left="0"/>
        <w:rPr>
          <w:rFonts w:ascii="Times New Roman"/>
          <w:color w:val="000000" w:themeColor="text1"/>
        </w:rPr>
      </w:pPr>
      <w:r w:rsidRPr="00E70C00">
        <w:rPr>
          <w:rFonts w:ascii="Times New Roman"/>
          <w:color w:val="000000" w:themeColor="text1"/>
        </w:rPr>
        <w:t>初级导线与高压线的拉脱力试验</w:t>
      </w:r>
    </w:p>
    <w:p w:rsidR="002F41E9" w:rsidRPr="00E70C00" w:rsidRDefault="00DE6C99" w:rsidP="003E49D2">
      <w:pPr>
        <w:pStyle w:val="afffff7"/>
        <w:ind w:firstLine="420"/>
        <w:rPr>
          <w:rFonts w:hAnsi="宋体"/>
          <w:color w:val="000000" w:themeColor="text1"/>
        </w:rPr>
      </w:pPr>
      <w:r w:rsidRPr="00E70C00">
        <w:rPr>
          <w:rFonts w:hAnsi="宋体"/>
          <w:color w:val="000000" w:themeColor="text1"/>
        </w:rPr>
        <w:t>拉力试验应使用示值相对误差不大于±1%的拉力试验机检测，在</w:t>
      </w:r>
      <w:r w:rsidR="00C63545" w:rsidRPr="00E70C00">
        <w:rPr>
          <w:rFonts w:hAnsi="宋体"/>
          <w:color w:val="000000" w:themeColor="text1"/>
        </w:rPr>
        <w:t>点火线圈初级导线</w:t>
      </w:r>
      <w:r w:rsidR="00205801" w:rsidRPr="00E70C00">
        <w:rPr>
          <w:rFonts w:hAnsi="宋体"/>
          <w:color w:val="000000" w:themeColor="text1"/>
        </w:rPr>
        <w:t>连接处两端和</w:t>
      </w:r>
      <w:r w:rsidR="00C63545" w:rsidRPr="00E70C00">
        <w:rPr>
          <w:rFonts w:hAnsi="宋体"/>
          <w:color w:val="000000" w:themeColor="text1"/>
        </w:rPr>
        <w:t>高压线的</w:t>
      </w:r>
      <w:r w:rsidR="00574E8B" w:rsidRPr="00E70C00">
        <w:rPr>
          <w:rFonts w:hAnsi="宋体"/>
          <w:color w:val="000000" w:themeColor="text1"/>
        </w:rPr>
        <w:t>连接处</w:t>
      </w:r>
      <w:r w:rsidR="007E1A47" w:rsidRPr="00E70C00">
        <w:rPr>
          <w:rFonts w:hAnsi="宋体"/>
          <w:color w:val="000000" w:themeColor="text1"/>
        </w:rPr>
        <w:t>两端</w:t>
      </w:r>
      <w:r w:rsidR="001020BB" w:rsidRPr="00E70C00">
        <w:rPr>
          <w:rFonts w:hAnsi="宋体"/>
          <w:color w:val="000000" w:themeColor="text1"/>
        </w:rPr>
        <w:t>，</w:t>
      </w:r>
      <w:r w:rsidR="00574E8B" w:rsidRPr="00E70C00">
        <w:rPr>
          <w:rFonts w:hAnsi="宋体"/>
          <w:color w:val="000000" w:themeColor="text1"/>
        </w:rPr>
        <w:t>分别施加30</w:t>
      </w:r>
      <w:r w:rsidR="00F74C0E">
        <w:rPr>
          <w:rFonts w:hAnsi="宋体" w:hint="eastAsia"/>
          <w:color w:val="000000" w:themeColor="text1"/>
        </w:rPr>
        <w:t xml:space="preserve"> </w:t>
      </w:r>
      <w:r w:rsidR="00574E8B" w:rsidRPr="00E70C00">
        <w:rPr>
          <w:rFonts w:hAnsi="宋体"/>
          <w:color w:val="000000" w:themeColor="text1"/>
        </w:rPr>
        <w:t>N和120</w:t>
      </w:r>
      <w:r w:rsidR="00F74C0E">
        <w:rPr>
          <w:rFonts w:hAnsi="宋体" w:hint="eastAsia"/>
          <w:color w:val="000000" w:themeColor="text1"/>
        </w:rPr>
        <w:t xml:space="preserve"> </w:t>
      </w:r>
      <w:r w:rsidR="00574E8B" w:rsidRPr="00E70C00">
        <w:rPr>
          <w:rFonts w:hAnsi="宋体"/>
          <w:color w:val="000000" w:themeColor="text1"/>
        </w:rPr>
        <w:t>N静拉力，</w:t>
      </w:r>
      <w:r w:rsidR="00DF3681" w:rsidRPr="00E70C00">
        <w:rPr>
          <w:rFonts w:hAnsi="宋体"/>
          <w:color w:val="000000" w:themeColor="text1"/>
        </w:rPr>
        <w:t>试验样件夹具应匀速运动，当拉力达到设定值时</w:t>
      </w:r>
      <w:r w:rsidR="001020BB" w:rsidRPr="00E70C00">
        <w:rPr>
          <w:rFonts w:hAnsi="宋体"/>
          <w:color w:val="000000" w:themeColor="text1"/>
        </w:rPr>
        <w:t>保持1</w:t>
      </w:r>
      <w:r w:rsidR="00992DFD">
        <w:rPr>
          <w:rFonts w:hAnsi="宋体" w:hint="eastAsia"/>
          <w:color w:val="000000" w:themeColor="text1"/>
        </w:rPr>
        <w:t xml:space="preserve"> </w:t>
      </w:r>
      <w:r w:rsidR="001020BB" w:rsidRPr="00E70C00">
        <w:rPr>
          <w:rFonts w:hAnsi="宋体"/>
          <w:color w:val="000000" w:themeColor="text1"/>
        </w:rPr>
        <w:t>min以上</w:t>
      </w:r>
      <w:r w:rsidR="00C63545" w:rsidRPr="00E70C00">
        <w:rPr>
          <w:rFonts w:hAnsi="宋体"/>
          <w:color w:val="000000" w:themeColor="text1"/>
        </w:rPr>
        <w:t>。</w:t>
      </w:r>
    </w:p>
    <w:p w:rsidR="003F3E07" w:rsidRPr="00E70C00" w:rsidRDefault="003F3E07" w:rsidP="003F3E07">
      <w:pPr>
        <w:pStyle w:val="affe"/>
        <w:spacing w:before="120" w:after="120"/>
        <w:ind w:left="0"/>
        <w:rPr>
          <w:rFonts w:ascii="Times New Roman"/>
          <w:color w:val="000000" w:themeColor="text1"/>
        </w:rPr>
      </w:pPr>
      <w:r w:rsidRPr="00E70C00">
        <w:rPr>
          <w:rFonts w:ascii="Times New Roman"/>
          <w:color w:val="000000" w:themeColor="text1"/>
        </w:rPr>
        <w:t>电磁兼容试验</w:t>
      </w:r>
    </w:p>
    <w:p w:rsidR="003F3E07" w:rsidRPr="00E70C00" w:rsidRDefault="006C6EA8" w:rsidP="00831AC0">
      <w:pPr>
        <w:pStyle w:val="afff"/>
        <w:numPr>
          <w:ilvl w:val="0"/>
          <w:numId w:val="0"/>
        </w:numPr>
        <w:spacing w:beforeLines="0" w:afterLines="0"/>
        <w:jc w:val="left"/>
        <w:rPr>
          <w:rFonts w:ascii="宋体" w:eastAsia="宋体" w:hAnsi="宋体"/>
          <w:color w:val="000000" w:themeColor="text1"/>
        </w:rPr>
      </w:pPr>
      <w:r>
        <w:rPr>
          <w:rFonts w:ascii="宋体" w:eastAsia="宋体" w:hAnsi="宋体" w:hint="eastAsia"/>
          <w:color w:val="000000" w:themeColor="text1"/>
        </w:rPr>
        <w:t xml:space="preserve">    </w:t>
      </w:r>
      <w:r w:rsidR="003F3E07" w:rsidRPr="00E70C00">
        <w:rPr>
          <w:rFonts w:ascii="宋体" w:eastAsia="宋体" w:hAnsi="宋体"/>
          <w:color w:val="000000" w:themeColor="text1"/>
        </w:rPr>
        <w:t>点火线圈</w:t>
      </w:r>
      <w:r w:rsidR="00FF1025" w:rsidRPr="00E70C00">
        <w:rPr>
          <w:rFonts w:ascii="宋体" w:eastAsia="宋体" w:hAnsi="宋体"/>
          <w:color w:val="000000" w:themeColor="text1"/>
        </w:rPr>
        <w:t>按</w:t>
      </w:r>
      <w:r w:rsidR="00A551FF" w:rsidRPr="00E70C00">
        <w:rPr>
          <w:rFonts w:ascii="宋体" w:eastAsia="宋体" w:hAnsi="宋体"/>
          <w:color w:val="000000" w:themeColor="text1"/>
        </w:rPr>
        <w:t>GB 34660</w:t>
      </w:r>
      <w:r w:rsidR="00FF1025" w:rsidRPr="00E70C00">
        <w:rPr>
          <w:rFonts w:ascii="宋体" w:eastAsia="宋体" w:hAnsi="宋体"/>
          <w:color w:val="000000" w:themeColor="text1"/>
        </w:rPr>
        <w:t>中</w:t>
      </w:r>
      <w:r w:rsidR="00210805" w:rsidRPr="00E70C00">
        <w:rPr>
          <w:rFonts w:ascii="宋体" w:eastAsia="宋体" w:hAnsi="宋体"/>
          <w:color w:val="000000" w:themeColor="text1"/>
        </w:rPr>
        <w:t>的</w:t>
      </w:r>
      <w:r w:rsidR="00FF1025" w:rsidRPr="00E70C00">
        <w:rPr>
          <w:rFonts w:ascii="宋体" w:eastAsia="宋体" w:hAnsi="宋体"/>
          <w:color w:val="000000" w:themeColor="text1"/>
        </w:rPr>
        <w:t>规定进行</w:t>
      </w:r>
      <w:r w:rsidR="00210805" w:rsidRPr="00E70C00">
        <w:rPr>
          <w:rFonts w:ascii="宋体" w:eastAsia="宋体" w:hAnsi="宋体"/>
          <w:color w:val="000000" w:themeColor="text1"/>
        </w:rPr>
        <w:t>试验</w:t>
      </w:r>
      <w:r w:rsidR="003F3E07" w:rsidRPr="00E70C00">
        <w:rPr>
          <w:rFonts w:ascii="宋体" w:eastAsia="宋体" w:hAnsi="宋体"/>
          <w:color w:val="000000" w:themeColor="text1"/>
        </w:rPr>
        <w:t>。</w:t>
      </w:r>
      <w:r w:rsidR="001041A8" w:rsidRPr="00E70C00">
        <w:rPr>
          <w:rFonts w:ascii="宋体" w:eastAsia="宋体" w:hAnsi="宋体"/>
          <w:color w:val="000000" w:themeColor="text1"/>
        </w:rPr>
        <w:t>试验方式（单体或随车）由</w:t>
      </w:r>
      <w:r w:rsidR="008A7CA4" w:rsidRPr="00E70C00">
        <w:rPr>
          <w:rFonts w:ascii="宋体" w:eastAsia="宋体" w:hAnsi="宋体"/>
          <w:color w:val="000000" w:themeColor="text1"/>
        </w:rPr>
        <w:t>供需双方商定</w:t>
      </w:r>
      <w:r w:rsidR="001041A8" w:rsidRPr="00E70C00">
        <w:rPr>
          <w:rFonts w:ascii="宋体" w:eastAsia="宋体" w:hAnsi="宋体"/>
          <w:color w:val="000000" w:themeColor="text1"/>
        </w:rPr>
        <w:t>，</w:t>
      </w:r>
      <w:r w:rsidR="0089460F" w:rsidRPr="00E70C00">
        <w:rPr>
          <w:rFonts w:ascii="宋体" w:eastAsia="宋体" w:hAnsi="宋体"/>
          <w:color w:val="000000" w:themeColor="text1"/>
        </w:rPr>
        <w:t>如果点火线圈随同整车通过了</w:t>
      </w:r>
      <w:r w:rsidR="00FB6AEC" w:rsidRPr="00E70C00">
        <w:rPr>
          <w:rFonts w:ascii="宋体" w:eastAsia="宋体" w:hAnsi="宋体"/>
          <w:color w:val="000000" w:themeColor="text1"/>
        </w:rPr>
        <w:t>此项</w:t>
      </w:r>
      <w:r w:rsidR="003F0273" w:rsidRPr="00E70C00">
        <w:rPr>
          <w:rFonts w:ascii="宋体" w:eastAsia="宋体" w:hAnsi="宋体"/>
          <w:color w:val="000000" w:themeColor="text1"/>
        </w:rPr>
        <w:t>的</w:t>
      </w:r>
      <w:r w:rsidR="0089460F" w:rsidRPr="00E70C00">
        <w:rPr>
          <w:rFonts w:ascii="宋体" w:eastAsia="宋体" w:hAnsi="宋体"/>
          <w:color w:val="000000" w:themeColor="text1"/>
        </w:rPr>
        <w:t>试验，可以不再单独进行电磁兼容试验。</w:t>
      </w:r>
    </w:p>
    <w:p w:rsidR="00A475FE" w:rsidRPr="00E70C00" w:rsidRDefault="0084728E" w:rsidP="00372E87">
      <w:pPr>
        <w:pStyle w:val="affe"/>
        <w:spacing w:before="120" w:after="120"/>
        <w:ind w:left="0"/>
        <w:rPr>
          <w:rFonts w:ascii="Times New Roman"/>
          <w:color w:val="000000" w:themeColor="text1"/>
        </w:rPr>
      </w:pPr>
      <w:r w:rsidRPr="00E70C00">
        <w:rPr>
          <w:rFonts w:ascii="Times New Roman"/>
          <w:color w:val="000000" w:themeColor="text1"/>
        </w:rPr>
        <w:t>盐雾</w:t>
      </w:r>
      <w:r w:rsidR="00A475FE" w:rsidRPr="00E70C00">
        <w:rPr>
          <w:rFonts w:ascii="Times New Roman"/>
          <w:color w:val="000000" w:themeColor="text1"/>
        </w:rPr>
        <w:t>试验</w:t>
      </w:r>
    </w:p>
    <w:p w:rsidR="00F61C9B" w:rsidRPr="00992DFD" w:rsidRDefault="0084728E" w:rsidP="00AE2B19">
      <w:pPr>
        <w:pStyle w:val="afffff7"/>
        <w:ind w:firstLine="420"/>
        <w:rPr>
          <w:rFonts w:ascii="Times New Roman"/>
          <w:color w:val="000000" w:themeColor="text1"/>
        </w:rPr>
      </w:pPr>
      <w:r w:rsidRPr="00992DFD">
        <w:rPr>
          <w:rFonts w:hAnsi="宋体"/>
          <w:color w:val="000000" w:themeColor="text1"/>
        </w:rPr>
        <w:t>点火线圈在非工作状态下，按GB/T</w:t>
      </w:r>
      <w:r w:rsidR="005D504B" w:rsidRPr="00992DFD">
        <w:rPr>
          <w:rFonts w:hAnsi="宋体" w:hint="eastAsia"/>
          <w:color w:val="000000" w:themeColor="text1"/>
        </w:rPr>
        <w:t xml:space="preserve"> </w:t>
      </w:r>
      <w:r w:rsidR="00FB2924" w:rsidRPr="00992DFD">
        <w:rPr>
          <w:rFonts w:hAnsi="宋体"/>
          <w:color w:val="000000" w:themeColor="text1"/>
        </w:rPr>
        <w:t>2423.18</w:t>
      </w:r>
      <w:r w:rsidR="005D504B" w:rsidRPr="00992DFD">
        <w:rPr>
          <w:rFonts w:hAnsi="宋体" w:hint="eastAsia"/>
          <w:color w:val="000000" w:themeColor="text1"/>
        </w:rPr>
        <w:t xml:space="preserve">-2021 </w:t>
      </w:r>
      <w:r w:rsidR="00370CBA" w:rsidRPr="00992DFD">
        <w:rPr>
          <w:rFonts w:hAnsi="宋体"/>
          <w:color w:val="000000" w:themeColor="text1"/>
        </w:rPr>
        <w:t>中试验方法2的规定进行</w:t>
      </w:r>
      <w:r w:rsidR="00C50BDD" w:rsidRPr="00992DFD">
        <w:rPr>
          <w:rFonts w:hAnsi="宋体"/>
          <w:color w:val="000000" w:themeColor="text1"/>
        </w:rPr>
        <w:t>1</w:t>
      </w:r>
      <w:r w:rsidR="00AE2B19" w:rsidRPr="00992DFD">
        <w:rPr>
          <w:rFonts w:hAnsi="宋体"/>
          <w:color w:val="000000" w:themeColor="text1"/>
        </w:rPr>
        <w:t>个循环试验，</w:t>
      </w:r>
      <w:r w:rsidR="001B4C2D" w:rsidRPr="00992DFD">
        <w:rPr>
          <w:rFonts w:hAnsi="宋体"/>
          <w:color w:val="000000" w:themeColor="text1"/>
        </w:rPr>
        <w:t>历时</w:t>
      </w:r>
      <w:r w:rsidR="00C50BDD" w:rsidRPr="00992DFD">
        <w:rPr>
          <w:rFonts w:hAnsi="宋体"/>
          <w:color w:val="000000" w:themeColor="text1"/>
        </w:rPr>
        <w:t>24 h</w:t>
      </w:r>
      <w:r w:rsidR="001B4C2D" w:rsidRPr="00992DFD">
        <w:rPr>
          <w:rFonts w:hAnsi="宋体"/>
          <w:color w:val="000000" w:themeColor="text1"/>
        </w:rPr>
        <w:t>。</w:t>
      </w:r>
      <w:r w:rsidR="00790854" w:rsidRPr="00992DFD">
        <w:rPr>
          <w:rFonts w:hAnsi="宋体"/>
          <w:color w:val="000000" w:themeColor="text1"/>
        </w:rPr>
        <w:t>试验完成后性能按5.4和5.5条进行检测。</w:t>
      </w:r>
    </w:p>
    <w:p w:rsidR="009D3ACC" w:rsidRPr="00E70C00" w:rsidRDefault="009D3ACC" w:rsidP="00372E87">
      <w:pPr>
        <w:pStyle w:val="affe"/>
        <w:spacing w:before="120" w:after="120"/>
        <w:ind w:left="0"/>
        <w:rPr>
          <w:rFonts w:ascii="Times New Roman"/>
          <w:color w:val="000000" w:themeColor="text1"/>
        </w:rPr>
      </w:pPr>
      <w:r w:rsidRPr="00E70C00">
        <w:rPr>
          <w:rFonts w:ascii="Times New Roman"/>
          <w:color w:val="000000" w:themeColor="text1"/>
        </w:rPr>
        <w:lastRenderedPageBreak/>
        <w:t>工业溶剂试验</w:t>
      </w:r>
    </w:p>
    <w:p w:rsidR="002948A4" w:rsidRPr="00992DFD" w:rsidRDefault="00251154" w:rsidP="002948A4">
      <w:pPr>
        <w:pStyle w:val="afffff7"/>
        <w:ind w:firstLine="420"/>
        <w:rPr>
          <w:rFonts w:hAnsi="宋体"/>
          <w:color w:val="000000" w:themeColor="text1"/>
        </w:rPr>
      </w:pPr>
      <w:r w:rsidRPr="00992DFD">
        <w:rPr>
          <w:rFonts w:hAnsi="宋体"/>
          <w:color w:val="000000" w:themeColor="text1"/>
        </w:rPr>
        <w:t>点火线圈在非工作状态下，</w:t>
      </w:r>
      <w:r w:rsidR="002948A4" w:rsidRPr="00992DFD">
        <w:rPr>
          <w:rFonts w:hAnsi="宋体"/>
          <w:color w:val="000000" w:themeColor="text1"/>
        </w:rPr>
        <w:t>将机油</w:t>
      </w:r>
      <w:r w:rsidR="00EB4675" w:rsidRPr="00992DFD">
        <w:rPr>
          <w:rFonts w:hAnsi="宋体"/>
          <w:color w:val="000000" w:themeColor="text1"/>
        </w:rPr>
        <w:t>、汽油、</w:t>
      </w:r>
      <w:r w:rsidR="001225DC" w:rsidRPr="00992DFD">
        <w:rPr>
          <w:rFonts w:hAnsi="宋体" w:hint="eastAsia"/>
          <w:color w:val="000000" w:themeColor="text1"/>
        </w:rPr>
        <w:t>冷却液、</w:t>
      </w:r>
      <w:r w:rsidR="00EB4675" w:rsidRPr="00992DFD">
        <w:rPr>
          <w:rFonts w:hAnsi="宋体"/>
          <w:color w:val="000000" w:themeColor="text1"/>
        </w:rPr>
        <w:t>清洁剂等溶剂</w:t>
      </w:r>
      <w:r w:rsidR="002948A4" w:rsidRPr="00992DFD">
        <w:rPr>
          <w:rFonts w:hAnsi="宋体"/>
          <w:color w:val="000000" w:themeColor="text1"/>
        </w:rPr>
        <w:t>均匀涂在点火线圈本体表面，</w:t>
      </w:r>
      <w:r w:rsidR="001225DC" w:rsidRPr="00992DFD">
        <w:rPr>
          <w:rFonts w:hAnsi="宋体" w:hint="eastAsia"/>
          <w:color w:val="000000" w:themeColor="text1"/>
        </w:rPr>
        <w:t>常温下，</w:t>
      </w:r>
      <w:r w:rsidR="002948A4" w:rsidRPr="00992DFD">
        <w:rPr>
          <w:rFonts w:hAnsi="宋体"/>
          <w:color w:val="000000" w:themeColor="text1"/>
        </w:rPr>
        <w:t>放置24</w:t>
      </w:r>
      <w:r w:rsidR="003E2D32" w:rsidRPr="00992DFD">
        <w:rPr>
          <w:rFonts w:hAnsi="宋体"/>
          <w:color w:val="000000" w:themeColor="text1"/>
        </w:rPr>
        <w:t xml:space="preserve"> h</w:t>
      </w:r>
      <w:r w:rsidR="002948A4" w:rsidRPr="00992DFD">
        <w:rPr>
          <w:rFonts w:hAnsi="宋体"/>
          <w:color w:val="000000" w:themeColor="text1"/>
        </w:rPr>
        <w:t>后检测，应符合4.</w:t>
      </w:r>
      <w:r w:rsidR="00B02EA9" w:rsidRPr="00992DFD">
        <w:rPr>
          <w:rFonts w:hAnsi="宋体"/>
          <w:color w:val="000000" w:themeColor="text1"/>
        </w:rPr>
        <w:t>19条</w:t>
      </w:r>
      <w:r w:rsidR="002948A4" w:rsidRPr="00992DFD">
        <w:rPr>
          <w:rFonts w:hAnsi="宋体"/>
          <w:color w:val="000000" w:themeColor="text1"/>
        </w:rPr>
        <w:t>的要求。</w:t>
      </w:r>
    </w:p>
    <w:p w:rsidR="00B13080" w:rsidRPr="00E70C00" w:rsidRDefault="00C178D4" w:rsidP="00372E87">
      <w:pPr>
        <w:pStyle w:val="affe"/>
        <w:spacing w:before="120" w:after="120"/>
        <w:ind w:left="0"/>
        <w:rPr>
          <w:rFonts w:ascii="Times New Roman"/>
          <w:color w:val="000000" w:themeColor="text1"/>
        </w:rPr>
      </w:pPr>
      <w:r w:rsidRPr="00E70C00">
        <w:rPr>
          <w:rFonts w:ascii="Times New Roman"/>
          <w:color w:val="000000" w:themeColor="text1"/>
        </w:rPr>
        <w:t>强化</w:t>
      </w:r>
      <w:r w:rsidR="00B13080" w:rsidRPr="00E70C00">
        <w:rPr>
          <w:rFonts w:ascii="Times New Roman"/>
          <w:color w:val="000000" w:themeColor="text1"/>
        </w:rPr>
        <w:t>耐久试验</w:t>
      </w:r>
    </w:p>
    <w:p w:rsidR="00C178D4" w:rsidRPr="00992DFD" w:rsidRDefault="00C178D4" w:rsidP="00992DFD">
      <w:pPr>
        <w:pStyle w:val="afffff7"/>
        <w:ind w:firstLine="420"/>
        <w:rPr>
          <w:rFonts w:hAnsi="宋体"/>
          <w:color w:val="000000" w:themeColor="text1"/>
        </w:rPr>
      </w:pPr>
      <w:r w:rsidRPr="00992DFD">
        <w:rPr>
          <w:rFonts w:hAnsi="宋体"/>
          <w:color w:val="000000" w:themeColor="text1"/>
        </w:rPr>
        <w:t>点火线圈耐久试验条件：</w:t>
      </w:r>
    </w:p>
    <w:p w:rsidR="00C178D4" w:rsidRPr="00992DFD" w:rsidRDefault="00C178D4" w:rsidP="00EC2353">
      <w:pPr>
        <w:pStyle w:val="afffff7"/>
        <w:ind w:firstLine="420"/>
        <w:rPr>
          <w:rFonts w:hAnsi="宋体"/>
          <w:color w:val="000000" w:themeColor="text1"/>
        </w:rPr>
      </w:pPr>
      <w:r w:rsidRPr="00992DFD">
        <w:rPr>
          <w:rFonts w:hAnsi="宋体"/>
          <w:color w:val="000000" w:themeColor="text1"/>
        </w:rPr>
        <w:t>a）三针极</w:t>
      </w:r>
      <w:r w:rsidR="008903AF" w:rsidRPr="00992DFD">
        <w:rPr>
          <w:rFonts w:hAnsi="宋体" w:hint="eastAsia"/>
          <w:color w:val="000000" w:themeColor="text1"/>
        </w:rPr>
        <w:t>距</w:t>
      </w:r>
      <w:r w:rsidR="001A79E9" w:rsidRPr="00992DFD">
        <w:rPr>
          <w:rFonts w:hAnsi="宋体" w:hint="eastAsia"/>
          <w:color w:val="000000" w:themeColor="text1"/>
        </w:rPr>
        <w:t>在JB/T 5140.2-2021表1中规定值的基础上增加1</w:t>
      </w:r>
      <w:r w:rsidR="00992DFD" w:rsidRPr="00992DFD">
        <w:rPr>
          <w:rFonts w:hAnsi="宋体" w:hint="eastAsia"/>
          <w:color w:val="000000" w:themeColor="text1"/>
        </w:rPr>
        <w:t xml:space="preserve"> </w:t>
      </w:r>
      <w:r w:rsidR="001A79E9" w:rsidRPr="00992DFD">
        <w:rPr>
          <w:rFonts w:hAnsi="宋体" w:hint="eastAsia"/>
          <w:color w:val="000000" w:themeColor="text1"/>
        </w:rPr>
        <w:t>mm</w:t>
      </w:r>
      <w:r w:rsidR="00D27DF3" w:rsidRPr="00992DFD">
        <w:rPr>
          <w:rFonts w:hAnsi="宋体"/>
          <w:color w:val="000000" w:themeColor="text1"/>
        </w:rPr>
        <w:t>（特殊要求按产品</w:t>
      </w:r>
      <w:r w:rsidR="00DE33B2" w:rsidRPr="00992DFD">
        <w:rPr>
          <w:rFonts w:hAnsi="宋体"/>
          <w:color w:val="000000" w:themeColor="text1"/>
        </w:rPr>
        <w:t>图</w:t>
      </w:r>
      <w:r w:rsidR="00D27DF3" w:rsidRPr="00992DFD">
        <w:rPr>
          <w:rFonts w:hAnsi="宋体"/>
          <w:color w:val="000000" w:themeColor="text1"/>
        </w:rPr>
        <w:t>或技术文件的规定）</w:t>
      </w:r>
      <w:r w:rsidR="00917897" w:rsidRPr="00992DFD">
        <w:rPr>
          <w:rFonts w:hAnsi="宋体"/>
          <w:color w:val="000000" w:themeColor="text1"/>
        </w:rPr>
        <w:t>；</w:t>
      </w:r>
    </w:p>
    <w:p w:rsidR="00C178D4" w:rsidRPr="00992DFD" w:rsidRDefault="00C178D4" w:rsidP="00EC2353">
      <w:pPr>
        <w:pStyle w:val="afffff7"/>
        <w:ind w:firstLine="420"/>
        <w:rPr>
          <w:rFonts w:hAnsi="宋体"/>
          <w:color w:val="000000" w:themeColor="text1"/>
        </w:rPr>
      </w:pPr>
      <w:r w:rsidRPr="00992DFD">
        <w:rPr>
          <w:rFonts w:hAnsi="宋体"/>
          <w:color w:val="000000" w:themeColor="text1"/>
        </w:rPr>
        <w:t>b）周围介质温度80</w:t>
      </w:r>
      <w:r w:rsidR="00747FBE" w:rsidRPr="00992DFD">
        <w:rPr>
          <w:rFonts w:hAnsi="宋体" w:hint="eastAsia"/>
          <w:color w:val="000000" w:themeColor="text1"/>
        </w:rPr>
        <w:t xml:space="preserve"> </w:t>
      </w:r>
      <w:r w:rsidR="00BF7BE5" w:rsidRPr="00992DFD">
        <w:rPr>
          <w:rFonts w:hAnsi="宋体"/>
          <w:color w:val="000000" w:themeColor="text1"/>
        </w:rPr>
        <w:t>℃±2</w:t>
      </w:r>
      <w:r w:rsidR="00747FBE" w:rsidRPr="00992DFD">
        <w:rPr>
          <w:rFonts w:hAnsi="宋体" w:hint="eastAsia"/>
          <w:color w:val="000000" w:themeColor="text1"/>
        </w:rPr>
        <w:t xml:space="preserve"> </w:t>
      </w:r>
      <w:r w:rsidRPr="00992DFD">
        <w:rPr>
          <w:rFonts w:hAnsi="宋体"/>
          <w:color w:val="000000" w:themeColor="text1"/>
        </w:rPr>
        <w:t>℃；</w:t>
      </w:r>
    </w:p>
    <w:p w:rsidR="00E96213" w:rsidRPr="00992DFD" w:rsidRDefault="00CE57A6" w:rsidP="003F5BC1">
      <w:pPr>
        <w:pStyle w:val="afffff7"/>
        <w:ind w:firstLine="420"/>
        <w:rPr>
          <w:rFonts w:hAnsi="宋体"/>
          <w:color w:val="000000" w:themeColor="text1"/>
        </w:rPr>
      </w:pPr>
      <w:r w:rsidRPr="00992DFD">
        <w:rPr>
          <w:rFonts w:hAnsi="宋体"/>
          <w:color w:val="000000" w:themeColor="text1"/>
        </w:rPr>
        <w:t>c）试验转速和运行时间：</w:t>
      </w:r>
      <w:r w:rsidR="00917897" w:rsidRPr="00992DFD">
        <w:rPr>
          <w:rFonts w:hAnsi="宋体"/>
          <w:color w:val="000000" w:themeColor="text1"/>
        </w:rPr>
        <w:t>点火线圈应模拟其在发动机上的运行模式，</w:t>
      </w:r>
      <w:r w:rsidRPr="00992DFD">
        <w:rPr>
          <w:rFonts w:hAnsi="宋体"/>
          <w:color w:val="000000" w:themeColor="text1"/>
        </w:rPr>
        <w:t>连续运转120</w:t>
      </w:r>
      <w:r w:rsidR="00992DFD" w:rsidRPr="00992DFD">
        <w:rPr>
          <w:rFonts w:hAnsi="宋体" w:hint="eastAsia"/>
          <w:color w:val="000000" w:themeColor="text1"/>
        </w:rPr>
        <w:t xml:space="preserve"> </w:t>
      </w:r>
      <w:r w:rsidRPr="00992DFD">
        <w:rPr>
          <w:rFonts w:hAnsi="宋体"/>
          <w:color w:val="000000" w:themeColor="text1"/>
        </w:rPr>
        <w:t>h</w:t>
      </w:r>
      <w:r w:rsidR="00BF7BE5" w:rsidRPr="00992DFD">
        <w:rPr>
          <w:rFonts w:hAnsi="宋体"/>
          <w:color w:val="000000" w:themeColor="text1"/>
        </w:rPr>
        <w:t>（最高</w:t>
      </w:r>
      <w:r w:rsidR="00E75C55" w:rsidRPr="00992DFD">
        <w:rPr>
          <w:rFonts w:hAnsi="宋体"/>
          <w:color w:val="000000" w:themeColor="text1"/>
        </w:rPr>
        <w:t>转速运转20</w:t>
      </w:r>
      <w:r w:rsidR="00992DFD" w:rsidRPr="00992DFD">
        <w:rPr>
          <w:rFonts w:hAnsi="宋体" w:hint="eastAsia"/>
          <w:color w:val="000000" w:themeColor="text1"/>
        </w:rPr>
        <w:t xml:space="preserve"> </w:t>
      </w:r>
      <w:r w:rsidR="00E75C55" w:rsidRPr="00992DFD">
        <w:rPr>
          <w:rFonts w:hAnsi="宋体"/>
          <w:color w:val="000000" w:themeColor="text1"/>
        </w:rPr>
        <w:t>h</w:t>
      </w:r>
      <w:r w:rsidR="00367A6F" w:rsidRPr="00992DFD">
        <w:rPr>
          <w:rFonts w:hAnsi="宋体"/>
          <w:color w:val="000000" w:themeColor="text1"/>
        </w:rPr>
        <w:t>，</w:t>
      </w:r>
      <w:r w:rsidR="00E75C55" w:rsidRPr="00992DFD">
        <w:rPr>
          <w:rFonts w:hAnsi="宋体"/>
          <w:color w:val="000000" w:themeColor="text1"/>
        </w:rPr>
        <w:t>3000</w:t>
      </w:r>
      <w:r w:rsidR="00992DFD" w:rsidRPr="00992DFD">
        <w:rPr>
          <w:rFonts w:hAnsi="宋体" w:hint="eastAsia"/>
          <w:color w:val="000000" w:themeColor="text1"/>
        </w:rPr>
        <w:t xml:space="preserve"> </w:t>
      </w:r>
      <w:r w:rsidR="00E75C55" w:rsidRPr="00992DFD">
        <w:rPr>
          <w:rFonts w:hAnsi="宋体"/>
          <w:color w:val="000000" w:themeColor="text1"/>
        </w:rPr>
        <w:t>r/min运转4h为一个循环，共进行5个循环</w:t>
      </w:r>
      <w:r w:rsidR="00367A6F" w:rsidRPr="00992DFD">
        <w:rPr>
          <w:rFonts w:hAnsi="宋体"/>
          <w:color w:val="000000" w:themeColor="text1"/>
        </w:rPr>
        <w:t>）</w:t>
      </w:r>
      <w:r w:rsidR="00E75C55" w:rsidRPr="00992DFD">
        <w:rPr>
          <w:rFonts w:hAnsi="宋体"/>
          <w:color w:val="000000" w:themeColor="text1"/>
        </w:rPr>
        <w:t>。</w:t>
      </w:r>
      <w:r w:rsidR="00790854" w:rsidRPr="00992DFD">
        <w:rPr>
          <w:rFonts w:hAnsi="宋体"/>
          <w:color w:val="000000" w:themeColor="text1"/>
        </w:rPr>
        <w:t>试验完成后性能按5.4和5.5条进行检测。</w:t>
      </w:r>
    </w:p>
    <w:p w:rsidR="00DF783D" w:rsidRPr="00E70C00" w:rsidRDefault="00A51586" w:rsidP="00985539">
      <w:pPr>
        <w:pStyle w:val="affd"/>
        <w:spacing w:before="240" w:after="240"/>
        <w:rPr>
          <w:rFonts w:ascii="Times New Roman"/>
          <w:color w:val="000000" w:themeColor="text1"/>
        </w:rPr>
      </w:pPr>
      <w:r w:rsidRPr="00E70C00">
        <w:rPr>
          <w:rFonts w:ascii="Times New Roman"/>
          <w:color w:val="000000" w:themeColor="text1"/>
        </w:rPr>
        <w:t>标志</w:t>
      </w:r>
    </w:p>
    <w:bookmarkEnd w:id="25"/>
    <w:p w:rsidR="004043B1" w:rsidRPr="00E70C00" w:rsidRDefault="00A51586" w:rsidP="00DF783D">
      <w:pPr>
        <w:pStyle w:val="afffff7"/>
        <w:ind w:firstLine="420"/>
        <w:rPr>
          <w:rFonts w:hAnsi="宋体"/>
          <w:color w:val="000000" w:themeColor="text1"/>
        </w:rPr>
      </w:pPr>
      <w:r w:rsidRPr="00E70C00">
        <w:rPr>
          <w:rFonts w:hAnsi="宋体"/>
          <w:color w:val="000000" w:themeColor="text1"/>
        </w:rPr>
        <w:t>应在</w:t>
      </w:r>
      <w:r w:rsidR="00590B6C" w:rsidRPr="00E70C00">
        <w:rPr>
          <w:rFonts w:hAnsi="宋体"/>
          <w:color w:val="000000" w:themeColor="text1"/>
        </w:rPr>
        <w:t>点火线圈</w:t>
      </w:r>
      <w:r w:rsidRPr="00E70C00">
        <w:rPr>
          <w:rFonts w:hAnsi="宋体"/>
          <w:color w:val="000000" w:themeColor="text1"/>
        </w:rPr>
        <w:t>明显的位置打印标志，标志应清晰、永久，内容如下</w:t>
      </w:r>
      <w:r w:rsidR="00DF783D" w:rsidRPr="00E70C00">
        <w:rPr>
          <w:rFonts w:hAnsi="宋体"/>
          <w:color w:val="000000" w:themeColor="text1"/>
        </w:rPr>
        <w:t>：</w:t>
      </w:r>
    </w:p>
    <w:p w:rsidR="00DF783D" w:rsidRPr="00E70C00" w:rsidRDefault="00DF783D" w:rsidP="00DF783D">
      <w:pPr>
        <w:pStyle w:val="afffff7"/>
        <w:ind w:firstLine="420"/>
        <w:rPr>
          <w:rFonts w:hAnsi="宋体"/>
          <w:color w:val="000000" w:themeColor="text1"/>
        </w:rPr>
      </w:pPr>
      <w:r w:rsidRPr="00E70C00">
        <w:rPr>
          <w:rFonts w:hAnsi="宋体"/>
          <w:color w:val="000000" w:themeColor="text1"/>
        </w:rPr>
        <w:t>a）</w:t>
      </w:r>
      <w:r w:rsidR="00BF7BE5">
        <w:rPr>
          <w:rFonts w:hAnsi="宋体"/>
          <w:color w:val="000000" w:themeColor="text1"/>
        </w:rPr>
        <w:t>产品</w:t>
      </w:r>
      <w:bookmarkStart w:id="67" w:name="_GoBack"/>
      <w:bookmarkEnd w:id="67"/>
      <w:r w:rsidR="00130079" w:rsidRPr="00E70C00">
        <w:rPr>
          <w:rFonts w:hAnsi="宋体"/>
          <w:color w:val="000000" w:themeColor="text1"/>
        </w:rPr>
        <w:t>型号；</w:t>
      </w:r>
    </w:p>
    <w:p w:rsidR="00130079" w:rsidRPr="00E70C00" w:rsidRDefault="00DF783D" w:rsidP="00DF783D">
      <w:pPr>
        <w:pStyle w:val="afffff7"/>
        <w:ind w:firstLine="420"/>
        <w:rPr>
          <w:rFonts w:hAnsi="宋体"/>
          <w:color w:val="000000" w:themeColor="text1"/>
        </w:rPr>
      </w:pPr>
      <w:r w:rsidRPr="00E70C00">
        <w:rPr>
          <w:rFonts w:hAnsi="宋体"/>
          <w:color w:val="000000" w:themeColor="text1"/>
        </w:rPr>
        <w:t>b）</w:t>
      </w:r>
      <w:r w:rsidR="00130079" w:rsidRPr="00E70C00">
        <w:rPr>
          <w:rFonts w:hAnsi="宋体"/>
          <w:color w:val="000000" w:themeColor="text1"/>
        </w:rPr>
        <w:t>制造商名称或商标；</w:t>
      </w:r>
    </w:p>
    <w:p w:rsidR="003E2D32" w:rsidRPr="00E70C00" w:rsidRDefault="00020270" w:rsidP="003E2D32">
      <w:pPr>
        <w:pStyle w:val="afffff7"/>
        <w:ind w:firstLine="420"/>
        <w:rPr>
          <w:rFonts w:hAnsi="宋体"/>
          <w:color w:val="000000" w:themeColor="text1"/>
        </w:rPr>
      </w:pPr>
      <w:r w:rsidRPr="00020270">
        <w:rPr>
          <w:rFonts w:ascii="Times New Roman"/>
          <w:noProof/>
          <w:color w:val="000000" w:themeColor="text1"/>
        </w:rPr>
        <w:pict>
          <v:line id="Line 409" o:spid="_x0000_s1056" style="position:absolute;left:0;text-align:left;z-index:251665408;visibility:visible" from="148.9pt,62.8pt" to="290.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" strokeweight="1.5pt"/>
        </w:pict>
      </w:r>
      <w:r w:rsidR="004043B1" w:rsidRPr="00E70C00">
        <w:rPr>
          <w:rFonts w:hAnsi="宋体"/>
          <w:color w:val="000000" w:themeColor="text1"/>
        </w:rPr>
        <w:t>c</w:t>
      </w:r>
      <w:r w:rsidR="00130079" w:rsidRPr="00E70C00">
        <w:rPr>
          <w:rFonts w:hAnsi="宋体"/>
          <w:color w:val="000000" w:themeColor="text1"/>
        </w:rPr>
        <w:t xml:space="preserve">) </w:t>
      </w:r>
      <w:r w:rsidR="00E41A4F" w:rsidRPr="00E70C00">
        <w:rPr>
          <w:rFonts w:hAnsi="宋体"/>
          <w:color w:val="000000" w:themeColor="text1"/>
        </w:rPr>
        <w:t>生产日期或</w:t>
      </w:r>
      <w:r w:rsidR="00130079" w:rsidRPr="00E70C00">
        <w:rPr>
          <w:rFonts w:hAnsi="宋体"/>
          <w:color w:val="000000" w:themeColor="text1"/>
        </w:rPr>
        <w:t>出厂日期</w:t>
      </w:r>
      <w:r w:rsidR="00EC2353" w:rsidRPr="00E70C00">
        <w:rPr>
          <w:rFonts w:hAnsi="宋体" w:hint="eastAsia"/>
          <w:color w:val="000000" w:themeColor="text1"/>
        </w:rPr>
        <w:t>。</w:t>
      </w:r>
    </w:p>
    <w:sectPr w:rsidR="003E2D32" w:rsidRPr="00E70C00" w:rsidSect="00E816C4">
      <w:pgSz w:w="11906" w:h="16838"/>
      <w:pgMar w:top="1871" w:right="1134" w:bottom="1134" w:left="1134" w:header="1418" w:footer="1134" w:gutter="284"/>
      <w:pgNumType w:start="8"/>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2B" w:rsidRDefault="00907C2B">
      <w:pPr>
        <w:spacing w:line="240" w:lineRule="auto"/>
      </w:pPr>
      <w:r>
        <w:separator/>
      </w:r>
    </w:p>
  </w:endnote>
  <w:endnote w:type="continuationSeparator" w:id="1">
    <w:p w:rsidR="00907C2B" w:rsidRDefault="00907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020270">
    <w:pPr>
      <w:pStyle w:val="affff1"/>
    </w:pPr>
    <w:r>
      <w:fldChar w:fldCharType="begin"/>
    </w:r>
    <w:r w:rsidR="00992DFD">
      <w:instrText>PAGE   \* MERGEFORMAT</w:instrText>
    </w:r>
    <w:r>
      <w:fldChar w:fldCharType="separate"/>
    </w:r>
    <w:r w:rsidR="00992DFD">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AE" w:rsidRDefault="00E552AE">
    <w:pPr>
      <w:pStyle w:val="aff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992DFD">
    <w:pPr>
      <w:pStyle w:val="affff1"/>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020270">
    <w:pPr>
      <w:pStyle w:val="afffff4"/>
    </w:pPr>
    <w:r>
      <w:fldChar w:fldCharType="begin"/>
    </w:r>
    <w:r w:rsidR="00992DFD">
      <w:instrText>PAGE   \* MERGEFORMAT</w:instrText>
    </w:r>
    <w:r>
      <w:fldChar w:fldCharType="separate"/>
    </w:r>
    <w:r w:rsidR="00235F81" w:rsidRPr="00235F81">
      <w:rPr>
        <w:noProof/>
        <w:lang w:val="zh-CN"/>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2B" w:rsidRDefault="00907C2B">
      <w:pPr>
        <w:spacing w:line="240" w:lineRule="auto"/>
      </w:pPr>
      <w:r>
        <w:separator/>
      </w:r>
    </w:p>
  </w:footnote>
  <w:footnote w:type="continuationSeparator" w:id="1">
    <w:p w:rsidR="00907C2B" w:rsidRDefault="00907C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AE" w:rsidRDefault="00E552AE">
    <w:pPr>
      <w:pStyle w:val="af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992DFD">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992DFD">
    <w:pPr>
      <w:pStyle w:val="affff2"/>
      <w:jc w:val="both"/>
      <w:rPr>
        <w:sz w:val="2"/>
        <w:szCs w:val="2"/>
      </w:rPr>
    </w:pPr>
  </w:p>
  <w:p w:rsidR="00992DFD" w:rsidRDefault="00992D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Default="00020270">
    <w:pPr>
      <w:pStyle w:val="affff2"/>
      <w:jc w:val="right"/>
    </w:pPr>
    <w:fldSimple w:instr=" STYLEREF  标准文件_文件编号  \* MERGEFORMAT ">
      <w:r w:rsidR="00992DFD">
        <w:rPr>
          <w:noProof/>
        </w:rPr>
        <w:t>T/CCCM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D" w:rsidRPr="000669A0" w:rsidRDefault="00020270">
    <w:pPr>
      <w:pStyle w:val="afffffc"/>
      <w:rPr>
        <w:color w:val="FF0000"/>
      </w:rPr>
    </w:pPr>
    <w:fldSimple w:instr=" STYLEREF  标准文件_文件编号  \* MERGEFORMAT ">
      <w:r w:rsidR="00235F81" w:rsidRPr="00235F81">
        <w:rPr>
          <w:noProof/>
          <w:color w:val="000000" w:themeColor="text1"/>
        </w:rPr>
        <w:t>T/CCCM XXXX-2023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36F6FAA"/>
    <w:multiLevelType w:val="multilevel"/>
    <w:tmpl w:val="036F6FAA"/>
    <w:lvl w:ilvl="0">
      <w:start w:val="1"/>
      <w:numFmt w:val="lowerLetter"/>
      <w:pStyle w:val="a0"/>
      <w:lvlText w:val="(%1)"/>
      <w:lvlJc w:val="left"/>
      <w:pPr>
        <w:ind w:left="1271" w:hanging="420"/>
      </w:pPr>
      <w:rPr>
        <w:rFonts w:ascii="Times New Roman" w:eastAsia="宋体" w:hAnsi="Times New Roman" w:cs="Times New Roman" w:hint="default"/>
        <w:b w:val="0"/>
        <w:i w:val="0"/>
        <w:sz w:val="18"/>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3"/>
      <w:lvlText w:val="%1——"/>
      <w:lvlJc w:val="left"/>
      <w:pPr>
        <w:tabs>
          <w:tab w:val="left" w:pos="568"/>
        </w:tabs>
        <w:ind w:left="568"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CF5A3128"/>
    <w:lvl w:ilvl="0">
      <w:start w:val="1"/>
      <w:numFmt w:val="decimal"/>
      <w:pStyle w:val="afb"/>
      <w:suff w:val="nothing"/>
      <w:lvlText w:val="示例%1："/>
      <w:lvlJc w:val="left"/>
      <w:pPr>
        <w:ind w:left="0" w:firstLine="363"/>
      </w:pPr>
      <w:rPr>
        <w:rFonts w:ascii="黑体" w:eastAsia="黑体" w:hint="eastAsia"/>
        <w:b w:val="0"/>
        <w:i w:val="0"/>
        <w:color w:val="FF0000"/>
        <w:sz w:val="18"/>
        <w:lang w:val="en-US"/>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4758756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3969"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3"/>
      <w:suff w:val="nothing"/>
      <w:lvlText w:val="表%1　"/>
      <w:lvlJc w:val="left"/>
      <w:pPr>
        <w:ind w:left="482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58B22B00"/>
    <w:lvl w:ilvl="0">
      <w:start w:val="1"/>
      <w:numFmt w:val="upperLetter"/>
      <w:pStyle w:val="aff4"/>
      <w:suff w:val="nothing"/>
      <w:lvlText w:val="附录%1"/>
      <w:lvlJc w:val="left"/>
      <w:pPr>
        <w:ind w:left="5103"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4253" w:firstLine="0"/>
      </w:pPr>
      <w:rPr>
        <w:rFonts w:ascii="黑体" w:eastAsia="黑体" w:hint="eastAsia"/>
        <w:b w:val="0"/>
        <w:i w:val="0"/>
        <w:sz w:val="21"/>
      </w:rPr>
    </w:lvl>
    <w:lvl w:ilvl="3">
      <w:start w:val="1"/>
      <w:numFmt w:val="decimal"/>
      <w:pStyle w:val="aff7"/>
      <w:suff w:val="nothing"/>
      <w:lvlText w:val="%1.%2.%3.%4　"/>
      <w:lvlJc w:val="left"/>
      <w:pPr>
        <w:ind w:left="1418" w:firstLine="0"/>
      </w:pPr>
      <w:rPr>
        <w:rFonts w:ascii="黑体" w:eastAsia="黑体" w:hint="eastAsia"/>
        <w:b w:val="0"/>
        <w:i w:val="0"/>
        <w:sz w:val="21"/>
      </w:rPr>
    </w:lvl>
    <w:lvl w:ilvl="4">
      <w:start w:val="1"/>
      <w:numFmt w:val="decimal"/>
      <w:pStyle w:val="aff8"/>
      <w:suff w:val="nothing"/>
      <w:lvlText w:val="%1.%2.%3.%4.%5　"/>
      <w:lvlJc w:val="left"/>
      <w:pPr>
        <w:ind w:left="1134" w:firstLine="0"/>
      </w:pPr>
      <w:rPr>
        <w:rFonts w:ascii="黑体" w:eastAsia="黑体" w:hint="eastAsia"/>
        <w:b w:val="0"/>
        <w:i w:val="0"/>
        <w:sz w:val="21"/>
      </w:rPr>
    </w:lvl>
    <w:lvl w:ilvl="5">
      <w:start w:val="1"/>
      <w:numFmt w:val="decimal"/>
      <w:pStyle w:val="aff9"/>
      <w:suff w:val="nothing"/>
      <w:lvlText w:val="%1.%2.%3.%4.%5.%6　"/>
      <w:lvlJc w:val="left"/>
      <w:pPr>
        <w:ind w:left="482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
      <w:suff w:val="nothing"/>
      <w:lvlText w:val="%1%2.%3.%4　"/>
      <w:lvlJc w:val="left"/>
      <w:pPr>
        <w:ind w:left="426"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637C75"/>
    <w:multiLevelType w:val="multilevel"/>
    <w:tmpl w:val="76637C75"/>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pStyle w:val="afff5"/>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32">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2"/>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31"/>
  </w:num>
  <w:num w:numId="33">
    <w:abstractNumId w:val="1"/>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BA5"/>
    <w:rsid w:val="0000040A"/>
    <w:rsid w:val="00000A94"/>
    <w:rsid w:val="00001972"/>
    <w:rsid w:val="00001A00"/>
    <w:rsid w:val="00001D9A"/>
    <w:rsid w:val="0000222F"/>
    <w:rsid w:val="00002811"/>
    <w:rsid w:val="00003C1E"/>
    <w:rsid w:val="000047EC"/>
    <w:rsid w:val="00004B71"/>
    <w:rsid w:val="00006AA7"/>
    <w:rsid w:val="00007B3A"/>
    <w:rsid w:val="000107E0"/>
    <w:rsid w:val="0001142E"/>
    <w:rsid w:val="00011FDE"/>
    <w:rsid w:val="00012FFD"/>
    <w:rsid w:val="00014162"/>
    <w:rsid w:val="00014340"/>
    <w:rsid w:val="00016A9C"/>
    <w:rsid w:val="00020270"/>
    <w:rsid w:val="00020CDE"/>
    <w:rsid w:val="00020F0B"/>
    <w:rsid w:val="00022184"/>
    <w:rsid w:val="000225E2"/>
    <w:rsid w:val="00022762"/>
    <w:rsid w:val="00022EF5"/>
    <w:rsid w:val="000238E0"/>
    <w:rsid w:val="00023E58"/>
    <w:rsid w:val="000249DB"/>
    <w:rsid w:val="0002595E"/>
    <w:rsid w:val="00025F64"/>
    <w:rsid w:val="00026586"/>
    <w:rsid w:val="000276F6"/>
    <w:rsid w:val="000303C3"/>
    <w:rsid w:val="00030684"/>
    <w:rsid w:val="00030805"/>
    <w:rsid w:val="00030D90"/>
    <w:rsid w:val="00031915"/>
    <w:rsid w:val="00032190"/>
    <w:rsid w:val="00032683"/>
    <w:rsid w:val="00032F67"/>
    <w:rsid w:val="000331D3"/>
    <w:rsid w:val="00033BBF"/>
    <w:rsid w:val="00034471"/>
    <w:rsid w:val="000346A5"/>
    <w:rsid w:val="00034D71"/>
    <w:rsid w:val="000359C3"/>
    <w:rsid w:val="00035A7D"/>
    <w:rsid w:val="000365ED"/>
    <w:rsid w:val="000366FE"/>
    <w:rsid w:val="00036B84"/>
    <w:rsid w:val="000377F2"/>
    <w:rsid w:val="00040550"/>
    <w:rsid w:val="00042339"/>
    <w:rsid w:val="0004249A"/>
    <w:rsid w:val="0004278D"/>
    <w:rsid w:val="00043282"/>
    <w:rsid w:val="00043815"/>
    <w:rsid w:val="00044286"/>
    <w:rsid w:val="00045722"/>
    <w:rsid w:val="00045DA8"/>
    <w:rsid w:val="00046C5D"/>
    <w:rsid w:val="00047F28"/>
    <w:rsid w:val="000503AA"/>
    <w:rsid w:val="000506A1"/>
    <w:rsid w:val="000515DD"/>
    <w:rsid w:val="0005265A"/>
    <w:rsid w:val="000531B7"/>
    <w:rsid w:val="000539DD"/>
    <w:rsid w:val="00053BD3"/>
    <w:rsid w:val="000556ED"/>
    <w:rsid w:val="000558DC"/>
    <w:rsid w:val="00055FE2"/>
    <w:rsid w:val="0005616F"/>
    <w:rsid w:val="00056219"/>
    <w:rsid w:val="00056769"/>
    <w:rsid w:val="00056B67"/>
    <w:rsid w:val="0006063F"/>
    <w:rsid w:val="00060C2E"/>
    <w:rsid w:val="00060DB4"/>
    <w:rsid w:val="00061033"/>
    <w:rsid w:val="000619E9"/>
    <w:rsid w:val="000622D4"/>
    <w:rsid w:val="00062504"/>
    <w:rsid w:val="0006357D"/>
    <w:rsid w:val="00065D7D"/>
    <w:rsid w:val="0006650D"/>
    <w:rsid w:val="000669A0"/>
    <w:rsid w:val="000679D4"/>
    <w:rsid w:val="00067F1E"/>
    <w:rsid w:val="0007086B"/>
    <w:rsid w:val="00070906"/>
    <w:rsid w:val="00071CC0"/>
    <w:rsid w:val="00071CFC"/>
    <w:rsid w:val="0007368C"/>
    <w:rsid w:val="00073753"/>
    <w:rsid w:val="00073C8C"/>
    <w:rsid w:val="00074E38"/>
    <w:rsid w:val="00075608"/>
    <w:rsid w:val="000756F0"/>
    <w:rsid w:val="00076862"/>
    <w:rsid w:val="000773F0"/>
    <w:rsid w:val="00077B64"/>
    <w:rsid w:val="000803CB"/>
    <w:rsid w:val="00080A1C"/>
    <w:rsid w:val="00082317"/>
    <w:rsid w:val="00082F67"/>
    <w:rsid w:val="000836BD"/>
    <w:rsid w:val="00083D2C"/>
    <w:rsid w:val="00084F02"/>
    <w:rsid w:val="00085B26"/>
    <w:rsid w:val="00085F69"/>
    <w:rsid w:val="00086AA1"/>
    <w:rsid w:val="000875E7"/>
    <w:rsid w:val="00087A77"/>
    <w:rsid w:val="00090CA6"/>
    <w:rsid w:val="0009125C"/>
    <w:rsid w:val="00091545"/>
    <w:rsid w:val="00092016"/>
    <w:rsid w:val="00092992"/>
    <w:rsid w:val="00092B8A"/>
    <w:rsid w:val="00092FB0"/>
    <w:rsid w:val="000934C5"/>
    <w:rsid w:val="000938C3"/>
    <w:rsid w:val="000939FF"/>
    <w:rsid w:val="00093D25"/>
    <w:rsid w:val="00093DAB"/>
    <w:rsid w:val="00094D73"/>
    <w:rsid w:val="00095853"/>
    <w:rsid w:val="0009597E"/>
    <w:rsid w:val="00095D5A"/>
    <w:rsid w:val="000961D4"/>
    <w:rsid w:val="00096D63"/>
    <w:rsid w:val="0009730F"/>
    <w:rsid w:val="000A0B60"/>
    <w:rsid w:val="000A0BAB"/>
    <w:rsid w:val="000A0EB8"/>
    <w:rsid w:val="000A19F3"/>
    <w:rsid w:val="000A19FC"/>
    <w:rsid w:val="000A296B"/>
    <w:rsid w:val="000A3293"/>
    <w:rsid w:val="000A32A1"/>
    <w:rsid w:val="000A3626"/>
    <w:rsid w:val="000A4718"/>
    <w:rsid w:val="000A5145"/>
    <w:rsid w:val="000A7311"/>
    <w:rsid w:val="000A789A"/>
    <w:rsid w:val="000A7A5A"/>
    <w:rsid w:val="000A7FAB"/>
    <w:rsid w:val="000B060F"/>
    <w:rsid w:val="000B0CEA"/>
    <w:rsid w:val="000B1592"/>
    <w:rsid w:val="000B1855"/>
    <w:rsid w:val="000B1FF2"/>
    <w:rsid w:val="000B326E"/>
    <w:rsid w:val="000B3BDA"/>
    <w:rsid w:val="000B3CDA"/>
    <w:rsid w:val="000B4141"/>
    <w:rsid w:val="000B41F4"/>
    <w:rsid w:val="000B528F"/>
    <w:rsid w:val="000B57B1"/>
    <w:rsid w:val="000B6A0B"/>
    <w:rsid w:val="000B788C"/>
    <w:rsid w:val="000C0A0F"/>
    <w:rsid w:val="000C0F6C"/>
    <w:rsid w:val="000C1081"/>
    <w:rsid w:val="000C11DB"/>
    <w:rsid w:val="000C1482"/>
    <w:rsid w:val="000C1492"/>
    <w:rsid w:val="000C1605"/>
    <w:rsid w:val="000C273F"/>
    <w:rsid w:val="000C2FBD"/>
    <w:rsid w:val="000C4B41"/>
    <w:rsid w:val="000C4E59"/>
    <w:rsid w:val="000C57D6"/>
    <w:rsid w:val="000C6362"/>
    <w:rsid w:val="000C6B04"/>
    <w:rsid w:val="000C75B2"/>
    <w:rsid w:val="000C7666"/>
    <w:rsid w:val="000C7D59"/>
    <w:rsid w:val="000D02A6"/>
    <w:rsid w:val="000D0362"/>
    <w:rsid w:val="000D0659"/>
    <w:rsid w:val="000D0A9C"/>
    <w:rsid w:val="000D1795"/>
    <w:rsid w:val="000D2D86"/>
    <w:rsid w:val="000D329A"/>
    <w:rsid w:val="000D4014"/>
    <w:rsid w:val="000D4B9C"/>
    <w:rsid w:val="000D4EB6"/>
    <w:rsid w:val="000D50D8"/>
    <w:rsid w:val="000D69C5"/>
    <w:rsid w:val="000D6D4C"/>
    <w:rsid w:val="000D6E58"/>
    <w:rsid w:val="000D753B"/>
    <w:rsid w:val="000E0A09"/>
    <w:rsid w:val="000E14FD"/>
    <w:rsid w:val="000E1B95"/>
    <w:rsid w:val="000E2990"/>
    <w:rsid w:val="000E2CFF"/>
    <w:rsid w:val="000E2F86"/>
    <w:rsid w:val="000E3905"/>
    <w:rsid w:val="000E4C9E"/>
    <w:rsid w:val="000E4CDE"/>
    <w:rsid w:val="000E6FD7"/>
    <w:rsid w:val="000E71D7"/>
    <w:rsid w:val="000E7ACC"/>
    <w:rsid w:val="000F06E1"/>
    <w:rsid w:val="000F0E3C"/>
    <w:rsid w:val="000F19D5"/>
    <w:rsid w:val="000F2215"/>
    <w:rsid w:val="000F2309"/>
    <w:rsid w:val="000F255F"/>
    <w:rsid w:val="000F29E2"/>
    <w:rsid w:val="000F4050"/>
    <w:rsid w:val="000F4620"/>
    <w:rsid w:val="000F4926"/>
    <w:rsid w:val="000F4AEA"/>
    <w:rsid w:val="000F57D4"/>
    <w:rsid w:val="000F67E9"/>
    <w:rsid w:val="00100668"/>
    <w:rsid w:val="001020BB"/>
    <w:rsid w:val="00102AF2"/>
    <w:rsid w:val="001041A8"/>
    <w:rsid w:val="00104308"/>
    <w:rsid w:val="00104926"/>
    <w:rsid w:val="00104A43"/>
    <w:rsid w:val="001119C2"/>
    <w:rsid w:val="00111D82"/>
    <w:rsid w:val="00111F85"/>
    <w:rsid w:val="00113B1E"/>
    <w:rsid w:val="001146BE"/>
    <w:rsid w:val="001155E5"/>
    <w:rsid w:val="00115CD9"/>
    <w:rsid w:val="00116873"/>
    <w:rsid w:val="001170F3"/>
    <w:rsid w:val="0011711C"/>
    <w:rsid w:val="00117217"/>
    <w:rsid w:val="00120139"/>
    <w:rsid w:val="00120B86"/>
    <w:rsid w:val="00120DB8"/>
    <w:rsid w:val="001212A0"/>
    <w:rsid w:val="001212EC"/>
    <w:rsid w:val="001222CC"/>
    <w:rsid w:val="001223ED"/>
    <w:rsid w:val="001223F9"/>
    <w:rsid w:val="001225DC"/>
    <w:rsid w:val="00122FCC"/>
    <w:rsid w:val="0012316C"/>
    <w:rsid w:val="00124E4F"/>
    <w:rsid w:val="001260B7"/>
    <w:rsid w:val="001265CB"/>
    <w:rsid w:val="00127329"/>
    <w:rsid w:val="00130079"/>
    <w:rsid w:val="001303AD"/>
    <w:rsid w:val="001321C6"/>
    <w:rsid w:val="001325C4"/>
    <w:rsid w:val="00133010"/>
    <w:rsid w:val="001338EE"/>
    <w:rsid w:val="00133AAE"/>
    <w:rsid w:val="00133EA7"/>
    <w:rsid w:val="00135189"/>
    <w:rsid w:val="00135323"/>
    <w:rsid w:val="001356C4"/>
    <w:rsid w:val="00135CB9"/>
    <w:rsid w:val="00137565"/>
    <w:rsid w:val="0014041F"/>
    <w:rsid w:val="00140811"/>
    <w:rsid w:val="00141114"/>
    <w:rsid w:val="00141458"/>
    <w:rsid w:val="00142771"/>
    <w:rsid w:val="00142969"/>
    <w:rsid w:val="001433EC"/>
    <w:rsid w:val="001446C2"/>
    <w:rsid w:val="00144BE9"/>
    <w:rsid w:val="001457E7"/>
    <w:rsid w:val="00145D9D"/>
    <w:rsid w:val="00146388"/>
    <w:rsid w:val="0014768F"/>
    <w:rsid w:val="001529E5"/>
    <w:rsid w:val="00152FB3"/>
    <w:rsid w:val="00153432"/>
    <w:rsid w:val="0015384D"/>
    <w:rsid w:val="00153C7E"/>
    <w:rsid w:val="00154F0C"/>
    <w:rsid w:val="001559B1"/>
    <w:rsid w:val="00156B25"/>
    <w:rsid w:val="00156C72"/>
    <w:rsid w:val="00156E1A"/>
    <w:rsid w:val="00157581"/>
    <w:rsid w:val="00157894"/>
    <w:rsid w:val="00157B55"/>
    <w:rsid w:val="001609D7"/>
    <w:rsid w:val="0016100D"/>
    <w:rsid w:val="00161AC4"/>
    <w:rsid w:val="0016254F"/>
    <w:rsid w:val="00162660"/>
    <w:rsid w:val="001628AC"/>
    <w:rsid w:val="001642FA"/>
    <w:rsid w:val="001649EB"/>
    <w:rsid w:val="00164BAF"/>
    <w:rsid w:val="00164FA8"/>
    <w:rsid w:val="00165065"/>
    <w:rsid w:val="001652F5"/>
    <w:rsid w:val="00165434"/>
    <w:rsid w:val="0016580B"/>
    <w:rsid w:val="00165F49"/>
    <w:rsid w:val="00166494"/>
    <w:rsid w:val="00166B88"/>
    <w:rsid w:val="0016770A"/>
    <w:rsid w:val="00167975"/>
    <w:rsid w:val="00170804"/>
    <w:rsid w:val="001708E9"/>
    <w:rsid w:val="0017243D"/>
    <w:rsid w:val="001730E1"/>
    <w:rsid w:val="0017340B"/>
    <w:rsid w:val="00173FB1"/>
    <w:rsid w:val="00174670"/>
    <w:rsid w:val="001747B2"/>
    <w:rsid w:val="001754E7"/>
    <w:rsid w:val="00176DFD"/>
    <w:rsid w:val="001803F7"/>
    <w:rsid w:val="00181D9E"/>
    <w:rsid w:val="00183A3A"/>
    <w:rsid w:val="00184C62"/>
    <w:rsid w:val="001852C9"/>
    <w:rsid w:val="00185CBC"/>
    <w:rsid w:val="00185D50"/>
    <w:rsid w:val="00186FAC"/>
    <w:rsid w:val="00187A0B"/>
    <w:rsid w:val="00190087"/>
    <w:rsid w:val="001913C4"/>
    <w:rsid w:val="001928A1"/>
    <w:rsid w:val="0019348F"/>
    <w:rsid w:val="00193A07"/>
    <w:rsid w:val="0019464D"/>
    <w:rsid w:val="00194C25"/>
    <w:rsid w:val="00194C95"/>
    <w:rsid w:val="00195745"/>
    <w:rsid w:val="00195C34"/>
    <w:rsid w:val="00196EF5"/>
    <w:rsid w:val="00197FD7"/>
    <w:rsid w:val="001A1A53"/>
    <w:rsid w:val="001A1ED6"/>
    <w:rsid w:val="001A234A"/>
    <w:rsid w:val="001A4663"/>
    <w:rsid w:val="001A4CF3"/>
    <w:rsid w:val="001A61BE"/>
    <w:rsid w:val="001A6696"/>
    <w:rsid w:val="001A6E88"/>
    <w:rsid w:val="001A78EA"/>
    <w:rsid w:val="001A79E9"/>
    <w:rsid w:val="001B06E8"/>
    <w:rsid w:val="001B07A7"/>
    <w:rsid w:val="001B0D05"/>
    <w:rsid w:val="001B1272"/>
    <w:rsid w:val="001B15D7"/>
    <w:rsid w:val="001B3426"/>
    <w:rsid w:val="001B46B3"/>
    <w:rsid w:val="001B4930"/>
    <w:rsid w:val="001B4C2D"/>
    <w:rsid w:val="001B6873"/>
    <w:rsid w:val="001B71D0"/>
    <w:rsid w:val="001B71EE"/>
    <w:rsid w:val="001B7681"/>
    <w:rsid w:val="001B76FE"/>
    <w:rsid w:val="001B7759"/>
    <w:rsid w:val="001C04A8"/>
    <w:rsid w:val="001C086B"/>
    <w:rsid w:val="001C0F2A"/>
    <w:rsid w:val="001C1705"/>
    <w:rsid w:val="001C198A"/>
    <w:rsid w:val="001C2B30"/>
    <w:rsid w:val="001C2C03"/>
    <w:rsid w:val="001C3A09"/>
    <w:rsid w:val="001C3AF5"/>
    <w:rsid w:val="001C42F7"/>
    <w:rsid w:val="001C49E5"/>
    <w:rsid w:val="001C4A8C"/>
    <w:rsid w:val="001C4C19"/>
    <w:rsid w:val="001C64CD"/>
    <w:rsid w:val="001C680C"/>
    <w:rsid w:val="001C6AAD"/>
    <w:rsid w:val="001C7EF7"/>
    <w:rsid w:val="001C7FEA"/>
    <w:rsid w:val="001D0499"/>
    <w:rsid w:val="001D0BBE"/>
    <w:rsid w:val="001D0ED4"/>
    <w:rsid w:val="001D122D"/>
    <w:rsid w:val="001D212F"/>
    <w:rsid w:val="001D29D7"/>
    <w:rsid w:val="001D2DE7"/>
    <w:rsid w:val="001D385D"/>
    <w:rsid w:val="001D38C8"/>
    <w:rsid w:val="001D3A78"/>
    <w:rsid w:val="001D411C"/>
    <w:rsid w:val="001D516A"/>
    <w:rsid w:val="001D63E2"/>
    <w:rsid w:val="001D64C8"/>
    <w:rsid w:val="001E14BC"/>
    <w:rsid w:val="001E19AC"/>
    <w:rsid w:val="001E1B6A"/>
    <w:rsid w:val="001E1F8E"/>
    <w:rsid w:val="001E2484"/>
    <w:rsid w:val="001E3CC4"/>
    <w:rsid w:val="001E4882"/>
    <w:rsid w:val="001E49EC"/>
    <w:rsid w:val="001E4C46"/>
    <w:rsid w:val="001E513E"/>
    <w:rsid w:val="001E69D8"/>
    <w:rsid w:val="001E73AB"/>
    <w:rsid w:val="001E78A6"/>
    <w:rsid w:val="001E7A3D"/>
    <w:rsid w:val="001F092D"/>
    <w:rsid w:val="001F143A"/>
    <w:rsid w:val="001F1605"/>
    <w:rsid w:val="001F2508"/>
    <w:rsid w:val="001F256E"/>
    <w:rsid w:val="001F4816"/>
    <w:rsid w:val="001F576F"/>
    <w:rsid w:val="001F5B6A"/>
    <w:rsid w:val="001F64BB"/>
    <w:rsid w:val="001F69B4"/>
    <w:rsid w:val="001F7774"/>
    <w:rsid w:val="001F77C7"/>
    <w:rsid w:val="00200183"/>
    <w:rsid w:val="00200333"/>
    <w:rsid w:val="00200703"/>
    <w:rsid w:val="0020107D"/>
    <w:rsid w:val="002025BB"/>
    <w:rsid w:val="00202AA4"/>
    <w:rsid w:val="002031F7"/>
    <w:rsid w:val="00203B42"/>
    <w:rsid w:val="00203E46"/>
    <w:rsid w:val="002040E6"/>
    <w:rsid w:val="002047B8"/>
    <w:rsid w:val="0020527B"/>
    <w:rsid w:val="00205369"/>
    <w:rsid w:val="00205801"/>
    <w:rsid w:val="00205F2C"/>
    <w:rsid w:val="002062D8"/>
    <w:rsid w:val="00210805"/>
    <w:rsid w:val="00210B15"/>
    <w:rsid w:val="00210F84"/>
    <w:rsid w:val="00211AE2"/>
    <w:rsid w:val="00212066"/>
    <w:rsid w:val="00212575"/>
    <w:rsid w:val="002128F9"/>
    <w:rsid w:val="00213AD5"/>
    <w:rsid w:val="002142EA"/>
    <w:rsid w:val="00215ADD"/>
    <w:rsid w:val="00215C00"/>
    <w:rsid w:val="002204BB"/>
    <w:rsid w:val="00221568"/>
    <w:rsid w:val="00221B79"/>
    <w:rsid w:val="00221C6B"/>
    <w:rsid w:val="00223237"/>
    <w:rsid w:val="00223519"/>
    <w:rsid w:val="002236CB"/>
    <w:rsid w:val="00223833"/>
    <w:rsid w:val="002253A1"/>
    <w:rsid w:val="00225CF8"/>
    <w:rsid w:val="0022794E"/>
    <w:rsid w:val="0023011D"/>
    <w:rsid w:val="00230D28"/>
    <w:rsid w:val="002314FA"/>
    <w:rsid w:val="00233D64"/>
    <w:rsid w:val="0023482A"/>
    <w:rsid w:val="00234A27"/>
    <w:rsid w:val="0023521F"/>
    <w:rsid w:val="00235766"/>
    <w:rsid w:val="002359CB"/>
    <w:rsid w:val="00235F81"/>
    <w:rsid w:val="00236FDA"/>
    <w:rsid w:val="0023707D"/>
    <w:rsid w:val="00237537"/>
    <w:rsid w:val="00237D5C"/>
    <w:rsid w:val="002417A7"/>
    <w:rsid w:val="0024189F"/>
    <w:rsid w:val="00243540"/>
    <w:rsid w:val="0024497B"/>
    <w:rsid w:val="0024515B"/>
    <w:rsid w:val="00246021"/>
    <w:rsid w:val="0024666E"/>
    <w:rsid w:val="00246A4B"/>
    <w:rsid w:val="00247C7C"/>
    <w:rsid w:val="00247F52"/>
    <w:rsid w:val="00250B25"/>
    <w:rsid w:val="00250BBE"/>
    <w:rsid w:val="00251154"/>
    <w:rsid w:val="002515C2"/>
    <w:rsid w:val="0025194F"/>
    <w:rsid w:val="00253E84"/>
    <w:rsid w:val="002546F1"/>
    <w:rsid w:val="0025694C"/>
    <w:rsid w:val="00256EBE"/>
    <w:rsid w:val="00257E6B"/>
    <w:rsid w:val="00257F1A"/>
    <w:rsid w:val="0026148A"/>
    <w:rsid w:val="00262696"/>
    <w:rsid w:val="00263D25"/>
    <w:rsid w:val="002643C3"/>
    <w:rsid w:val="00264A0C"/>
    <w:rsid w:val="00266EEB"/>
    <w:rsid w:val="00267806"/>
    <w:rsid w:val="00267EF4"/>
    <w:rsid w:val="00270CB8"/>
    <w:rsid w:val="002710CC"/>
    <w:rsid w:val="00272B08"/>
    <w:rsid w:val="00275465"/>
    <w:rsid w:val="0027555B"/>
    <w:rsid w:val="00275BE8"/>
    <w:rsid w:val="002808DC"/>
    <w:rsid w:val="00281BB8"/>
    <w:rsid w:val="00281C02"/>
    <w:rsid w:val="00281E9E"/>
    <w:rsid w:val="00282405"/>
    <w:rsid w:val="00282D07"/>
    <w:rsid w:val="00282ED9"/>
    <w:rsid w:val="00283453"/>
    <w:rsid w:val="00283D1B"/>
    <w:rsid w:val="00284381"/>
    <w:rsid w:val="00284DF9"/>
    <w:rsid w:val="00285170"/>
    <w:rsid w:val="00285361"/>
    <w:rsid w:val="002862D2"/>
    <w:rsid w:val="00286464"/>
    <w:rsid w:val="00286B38"/>
    <w:rsid w:val="0029093D"/>
    <w:rsid w:val="00291589"/>
    <w:rsid w:val="00291932"/>
    <w:rsid w:val="00292D60"/>
    <w:rsid w:val="00293218"/>
    <w:rsid w:val="00293555"/>
    <w:rsid w:val="00293B30"/>
    <w:rsid w:val="00293FB4"/>
    <w:rsid w:val="002948A4"/>
    <w:rsid w:val="00294AAC"/>
    <w:rsid w:val="00294D34"/>
    <w:rsid w:val="00294E3B"/>
    <w:rsid w:val="00295CE6"/>
    <w:rsid w:val="00296193"/>
    <w:rsid w:val="00296C66"/>
    <w:rsid w:val="00296EBE"/>
    <w:rsid w:val="00297363"/>
    <w:rsid w:val="002974E3"/>
    <w:rsid w:val="002A084B"/>
    <w:rsid w:val="002A11B2"/>
    <w:rsid w:val="002A1260"/>
    <w:rsid w:val="002A1589"/>
    <w:rsid w:val="002A1608"/>
    <w:rsid w:val="002A20C7"/>
    <w:rsid w:val="002A25D1"/>
    <w:rsid w:val="002A25DC"/>
    <w:rsid w:val="002A3AAB"/>
    <w:rsid w:val="002A3FBC"/>
    <w:rsid w:val="002A4C66"/>
    <w:rsid w:val="002A4CEA"/>
    <w:rsid w:val="002A5977"/>
    <w:rsid w:val="002A5A13"/>
    <w:rsid w:val="002A5C70"/>
    <w:rsid w:val="002A66D0"/>
    <w:rsid w:val="002A6B15"/>
    <w:rsid w:val="002A6E00"/>
    <w:rsid w:val="002A757F"/>
    <w:rsid w:val="002A7EAD"/>
    <w:rsid w:val="002A7F44"/>
    <w:rsid w:val="002B0C40"/>
    <w:rsid w:val="002B13A9"/>
    <w:rsid w:val="002B1966"/>
    <w:rsid w:val="002B4508"/>
    <w:rsid w:val="002B4A54"/>
    <w:rsid w:val="002B5779"/>
    <w:rsid w:val="002B58A3"/>
    <w:rsid w:val="002B6A40"/>
    <w:rsid w:val="002B7332"/>
    <w:rsid w:val="002B748F"/>
    <w:rsid w:val="002B7F51"/>
    <w:rsid w:val="002C09E7"/>
    <w:rsid w:val="002C0EF2"/>
    <w:rsid w:val="002C192C"/>
    <w:rsid w:val="002C1E06"/>
    <w:rsid w:val="002C25E1"/>
    <w:rsid w:val="002C3F07"/>
    <w:rsid w:val="002C5023"/>
    <w:rsid w:val="002C5278"/>
    <w:rsid w:val="002C5729"/>
    <w:rsid w:val="002C5B3A"/>
    <w:rsid w:val="002C78F4"/>
    <w:rsid w:val="002C7A59"/>
    <w:rsid w:val="002C7C40"/>
    <w:rsid w:val="002C7EBB"/>
    <w:rsid w:val="002D0292"/>
    <w:rsid w:val="002D06C1"/>
    <w:rsid w:val="002D1E07"/>
    <w:rsid w:val="002D21E6"/>
    <w:rsid w:val="002D2FF7"/>
    <w:rsid w:val="002D32C1"/>
    <w:rsid w:val="002D42B5"/>
    <w:rsid w:val="002D4F1A"/>
    <w:rsid w:val="002D515A"/>
    <w:rsid w:val="002D52AC"/>
    <w:rsid w:val="002D5CE1"/>
    <w:rsid w:val="002D5F48"/>
    <w:rsid w:val="002D6288"/>
    <w:rsid w:val="002D6EC6"/>
    <w:rsid w:val="002D79AC"/>
    <w:rsid w:val="002D7AA1"/>
    <w:rsid w:val="002D7BF1"/>
    <w:rsid w:val="002E039D"/>
    <w:rsid w:val="002E1951"/>
    <w:rsid w:val="002E1A65"/>
    <w:rsid w:val="002E1C37"/>
    <w:rsid w:val="002E27EB"/>
    <w:rsid w:val="002E3EF8"/>
    <w:rsid w:val="002E4CB5"/>
    <w:rsid w:val="002E4D5A"/>
    <w:rsid w:val="002E61E8"/>
    <w:rsid w:val="002E6326"/>
    <w:rsid w:val="002E63A3"/>
    <w:rsid w:val="002E73FC"/>
    <w:rsid w:val="002E7764"/>
    <w:rsid w:val="002E7E52"/>
    <w:rsid w:val="002F09C6"/>
    <w:rsid w:val="002F1A94"/>
    <w:rsid w:val="002F2131"/>
    <w:rsid w:val="002F30E0"/>
    <w:rsid w:val="002F35E4"/>
    <w:rsid w:val="002F3730"/>
    <w:rsid w:val="002F38E1"/>
    <w:rsid w:val="002F4087"/>
    <w:rsid w:val="002F41E9"/>
    <w:rsid w:val="002F499C"/>
    <w:rsid w:val="002F5DFF"/>
    <w:rsid w:val="002F64BA"/>
    <w:rsid w:val="002F798A"/>
    <w:rsid w:val="002F79A1"/>
    <w:rsid w:val="002F7AF6"/>
    <w:rsid w:val="00300E63"/>
    <w:rsid w:val="00302F5F"/>
    <w:rsid w:val="00303D46"/>
    <w:rsid w:val="0030407B"/>
    <w:rsid w:val="0030441D"/>
    <w:rsid w:val="0030463C"/>
    <w:rsid w:val="003049DC"/>
    <w:rsid w:val="003052CA"/>
    <w:rsid w:val="003059FE"/>
    <w:rsid w:val="00306063"/>
    <w:rsid w:val="00306865"/>
    <w:rsid w:val="003124C4"/>
    <w:rsid w:val="00312E8D"/>
    <w:rsid w:val="0031379F"/>
    <w:rsid w:val="00313B85"/>
    <w:rsid w:val="003144A4"/>
    <w:rsid w:val="0031454A"/>
    <w:rsid w:val="00314762"/>
    <w:rsid w:val="00317988"/>
    <w:rsid w:val="00317A50"/>
    <w:rsid w:val="00317B17"/>
    <w:rsid w:val="00321972"/>
    <w:rsid w:val="003221B4"/>
    <w:rsid w:val="0032258D"/>
    <w:rsid w:val="00322E62"/>
    <w:rsid w:val="003235C0"/>
    <w:rsid w:val="003241CD"/>
    <w:rsid w:val="0032476C"/>
    <w:rsid w:val="00324B64"/>
    <w:rsid w:val="00324D13"/>
    <w:rsid w:val="00324EDD"/>
    <w:rsid w:val="00325143"/>
    <w:rsid w:val="003274FE"/>
    <w:rsid w:val="00327E66"/>
    <w:rsid w:val="00332789"/>
    <w:rsid w:val="003327BC"/>
    <w:rsid w:val="003331C0"/>
    <w:rsid w:val="003331E4"/>
    <w:rsid w:val="00333B29"/>
    <w:rsid w:val="0033529B"/>
    <w:rsid w:val="00336C64"/>
    <w:rsid w:val="00337162"/>
    <w:rsid w:val="00340266"/>
    <w:rsid w:val="00341484"/>
    <w:rsid w:val="0034194F"/>
    <w:rsid w:val="00341A7F"/>
    <w:rsid w:val="003426C6"/>
    <w:rsid w:val="00344605"/>
    <w:rsid w:val="003453DD"/>
    <w:rsid w:val="00346D53"/>
    <w:rsid w:val="00347124"/>
    <w:rsid w:val="00347236"/>
    <w:rsid w:val="003474AA"/>
    <w:rsid w:val="00347FA1"/>
    <w:rsid w:val="0035004B"/>
    <w:rsid w:val="00350339"/>
    <w:rsid w:val="00350D1D"/>
    <w:rsid w:val="00352C83"/>
    <w:rsid w:val="00352F1A"/>
    <w:rsid w:val="003532F9"/>
    <w:rsid w:val="00356D76"/>
    <w:rsid w:val="00360373"/>
    <w:rsid w:val="0036107C"/>
    <w:rsid w:val="003615D2"/>
    <w:rsid w:val="0036184D"/>
    <w:rsid w:val="00361A4D"/>
    <w:rsid w:val="00363005"/>
    <w:rsid w:val="003641DD"/>
    <w:rsid w:val="0036429C"/>
    <w:rsid w:val="00364A53"/>
    <w:rsid w:val="003654CB"/>
    <w:rsid w:val="00365AA9"/>
    <w:rsid w:val="00365F86"/>
    <w:rsid w:val="00365F87"/>
    <w:rsid w:val="00366DF6"/>
    <w:rsid w:val="00366E89"/>
    <w:rsid w:val="00367A6F"/>
    <w:rsid w:val="003705F4"/>
    <w:rsid w:val="00370C14"/>
    <w:rsid w:val="00370CBA"/>
    <w:rsid w:val="00370D58"/>
    <w:rsid w:val="00371316"/>
    <w:rsid w:val="003717D3"/>
    <w:rsid w:val="00371BB5"/>
    <w:rsid w:val="0037262F"/>
    <w:rsid w:val="00372E87"/>
    <w:rsid w:val="003732F9"/>
    <w:rsid w:val="003738D2"/>
    <w:rsid w:val="00373DC6"/>
    <w:rsid w:val="00374373"/>
    <w:rsid w:val="003749F1"/>
    <w:rsid w:val="00375C49"/>
    <w:rsid w:val="00376713"/>
    <w:rsid w:val="00377249"/>
    <w:rsid w:val="00377FE3"/>
    <w:rsid w:val="00380238"/>
    <w:rsid w:val="003804B6"/>
    <w:rsid w:val="00380E2B"/>
    <w:rsid w:val="00381815"/>
    <w:rsid w:val="003819AF"/>
    <w:rsid w:val="003820E9"/>
    <w:rsid w:val="003827CD"/>
    <w:rsid w:val="00382DE7"/>
    <w:rsid w:val="00384376"/>
    <w:rsid w:val="00384BFB"/>
    <w:rsid w:val="00384FFC"/>
    <w:rsid w:val="00386365"/>
    <w:rsid w:val="00386B5F"/>
    <w:rsid w:val="00386CD6"/>
    <w:rsid w:val="00386F79"/>
    <w:rsid w:val="003872FC"/>
    <w:rsid w:val="00387ADC"/>
    <w:rsid w:val="00390020"/>
    <w:rsid w:val="003903D6"/>
    <w:rsid w:val="00390EE6"/>
    <w:rsid w:val="0039118F"/>
    <w:rsid w:val="00391326"/>
    <w:rsid w:val="0039267B"/>
    <w:rsid w:val="003926F2"/>
    <w:rsid w:val="00392AD7"/>
    <w:rsid w:val="00392CC0"/>
    <w:rsid w:val="003935ED"/>
    <w:rsid w:val="003937DD"/>
    <w:rsid w:val="003938D9"/>
    <w:rsid w:val="00393ABC"/>
    <w:rsid w:val="00393F83"/>
    <w:rsid w:val="00394376"/>
    <w:rsid w:val="003943FF"/>
    <w:rsid w:val="00394844"/>
    <w:rsid w:val="003964A7"/>
    <w:rsid w:val="00396F59"/>
    <w:rsid w:val="003974EB"/>
    <w:rsid w:val="0039774B"/>
    <w:rsid w:val="00397852"/>
    <w:rsid w:val="00397CC5"/>
    <w:rsid w:val="00397DC8"/>
    <w:rsid w:val="003A1582"/>
    <w:rsid w:val="003A2052"/>
    <w:rsid w:val="003A2EC4"/>
    <w:rsid w:val="003A3D9C"/>
    <w:rsid w:val="003A3E78"/>
    <w:rsid w:val="003A4077"/>
    <w:rsid w:val="003A4975"/>
    <w:rsid w:val="003A4A64"/>
    <w:rsid w:val="003A4AA7"/>
    <w:rsid w:val="003A5ADE"/>
    <w:rsid w:val="003A6691"/>
    <w:rsid w:val="003A678B"/>
    <w:rsid w:val="003A7AE9"/>
    <w:rsid w:val="003B0708"/>
    <w:rsid w:val="003B08FA"/>
    <w:rsid w:val="003B09AD"/>
    <w:rsid w:val="003B0BE3"/>
    <w:rsid w:val="003B0E0E"/>
    <w:rsid w:val="003B1F18"/>
    <w:rsid w:val="003B33A8"/>
    <w:rsid w:val="003B36B4"/>
    <w:rsid w:val="003B5BF0"/>
    <w:rsid w:val="003B60BF"/>
    <w:rsid w:val="003B6BE3"/>
    <w:rsid w:val="003B7E92"/>
    <w:rsid w:val="003C010C"/>
    <w:rsid w:val="003C0181"/>
    <w:rsid w:val="003C0A6C"/>
    <w:rsid w:val="003C0AD7"/>
    <w:rsid w:val="003C14F8"/>
    <w:rsid w:val="003C1FAA"/>
    <w:rsid w:val="003C3C48"/>
    <w:rsid w:val="003C5A43"/>
    <w:rsid w:val="003C5CA9"/>
    <w:rsid w:val="003C69BD"/>
    <w:rsid w:val="003C6FAC"/>
    <w:rsid w:val="003C7025"/>
    <w:rsid w:val="003C7D21"/>
    <w:rsid w:val="003D0519"/>
    <w:rsid w:val="003D0FF6"/>
    <w:rsid w:val="003D2538"/>
    <w:rsid w:val="003D262C"/>
    <w:rsid w:val="003D28CF"/>
    <w:rsid w:val="003D2EAC"/>
    <w:rsid w:val="003D3772"/>
    <w:rsid w:val="003D3CAC"/>
    <w:rsid w:val="003D49AE"/>
    <w:rsid w:val="003D6D61"/>
    <w:rsid w:val="003D7024"/>
    <w:rsid w:val="003E091D"/>
    <w:rsid w:val="003E1C53"/>
    <w:rsid w:val="003E2545"/>
    <w:rsid w:val="003E2A69"/>
    <w:rsid w:val="003E2D32"/>
    <w:rsid w:val="003E2D49"/>
    <w:rsid w:val="003E2FD4"/>
    <w:rsid w:val="003E34B9"/>
    <w:rsid w:val="003E38E3"/>
    <w:rsid w:val="003E49D2"/>
    <w:rsid w:val="003E49F6"/>
    <w:rsid w:val="003E5665"/>
    <w:rsid w:val="003E572F"/>
    <w:rsid w:val="003E574C"/>
    <w:rsid w:val="003E660F"/>
    <w:rsid w:val="003E6FBB"/>
    <w:rsid w:val="003F0273"/>
    <w:rsid w:val="003F03A8"/>
    <w:rsid w:val="003F06CE"/>
    <w:rsid w:val="003F0841"/>
    <w:rsid w:val="003F12AC"/>
    <w:rsid w:val="003F2241"/>
    <w:rsid w:val="003F23D3"/>
    <w:rsid w:val="003F2E35"/>
    <w:rsid w:val="003F3E07"/>
    <w:rsid w:val="003F3F08"/>
    <w:rsid w:val="003F4195"/>
    <w:rsid w:val="003F49F1"/>
    <w:rsid w:val="003F5BC1"/>
    <w:rsid w:val="003F6272"/>
    <w:rsid w:val="00400900"/>
    <w:rsid w:val="00400E72"/>
    <w:rsid w:val="00401400"/>
    <w:rsid w:val="00403670"/>
    <w:rsid w:val="004043B1"/>
    <w:rsid w:val="00404869"/>
    <w:rsid w:val="00405569"/>
    <w:rsid w:val="00405803"/>
    <w:rsid w:val="00405884"/>
    <w:rsid w:val="00405BF6"/>
    <w:rsid w:val="004067F9"/>
    <w:rsid w:val="00406915"/>
    <w:rsid w:val="00406E83"/>
    <w:rsid w:val="00407D39"/>
    <w:rsid w:val="0041153D"/>
    <w:rsid w:val="00413487"/>
    <w:rsid w:val="00413DC9"/>
    <w:rsid w:val="0041477A"/>
    <w:rsid w:val="00416763"/>
    <w:rsid w:val="004167A3"/>
    <w:rsid w:val="00417C51"/>
    <w:rsid w:val="00421079"/>
    <w:rsid w:val="00421AF5"/>
    <w:rsid w:val="004232E3"/>
    <w:rsid w:val="00426E22"/>
    <w:rsid w:val="0042757D"/>
    <w:rsid w:val="004275BA"/>
    <w:rsid w:val="00430BC3"/>
    <w:rsid w:val="004329C3"/>
    <w:rsid w:val="00432DAA"/>
    <w:rsid w:val="00433A29"/>
    <w:rsid w:val="00434305"/>
    <w:rsid w:val="004358D2"/>
    <w:rsid w:val="00435A32"/>
    <w:rsid w:val="00435B7C"/>
    <w:rsid w:val="00435DF7"/>
    <w:rsid w:val="00440409"/>
    <w:rsid w:val="00440536"/>
    <w:rsid w:val="0044083F"/>
    <w:rsid w:val="00441AE7"/>
    <w:rsid w:val="00442713"/>
    <w:rsid w:val="004428E5"/>
    <w:rsid w:val="00442B80"/>
    <w:rsid w:val="00445574"/>
    <w:rsid w:val="004467FB"/>
    <w:rsid w:val="00446C3F"/>
    <w:rsid w:val="0044781B"/>
    <w:rsid w:val="004502A5"/>
    <w:rsid w:val="00450836"/>
    <w:rsid w:val="004515C5"/>
    <w:rsid w:val="004515D6"/>
    <w:rsid w:val="00451C32"/>
    <w:rsid w:val="00452D6B"/>
    <w:rsid w:val="00454484"/>
    <w:rsid w:val="0045517B"/>
    <w:rsid w:val="00455486"/>
    <w:rsid w:val="00456C97"/>
    <w:rsid w:val="00457AF8"/>
    <w:rsid w:val="00457F55"/>
    <w:rsid w:val="004600FB"/>
    <w:rsid w:val="00460DAE"/>
    <w:rsid w:val="00460F93"/>
    <w:rsid w:val="00461B08"/>
    <w:rsid w:val="00463873"/>
    <w:rsid w:val="00463B77"/>
    <w:rsid w:val="00463C7B"/>
    <w:rsid w:val="004644A6"/>
    <w:rsid w:val="00464A4E"/>
    <w:rsid w:val="004659BD"/>
    <w:rsid w:val="0046611F"/>
    <w:rsid w:val="00466262"/>
    <w:rsid w:val="004663BA"/>
    <w:rsid w:val="0046724D"/>
    <w:rsid w:val="004673E7"/>
    <w:rsid w:val="00470049"/>
    <w:rsid w:val="004706E0"/>
    <w:rsid w:val="00470775"/>
    <w:rsid w:val="00471B93"/>
    <w:rsid w:val="0047267B"/>
    <w:rsid w:val="00473283"/>
    <w:rsid w:val="00473856"/>
    <w:rsid w:val="004746B1"/>
    <w:rsid w:val="00474716"/>
    <w:rsid w:val="0047564B"/>
    <w:rsid w:val="0047583F"/>
    <w:rsid w:val="00475DE8"/>
    <w:rsid w:val="00476351"/>
    <w:rsid w:val="00476FF8"/>
    <w:rsid w:val="004772EA"/>
    <w:rsid w:val="004777A2"/>
    <w:rsid w:val="004800A5"/>
    <w:rsid w:val="00480AD2"/>
    <w:rsid w:val="004819BA"/>
    <w:rsid w:val="00481C44"/>
    <w:rsid w:val="0048211F"/>
    <w:rsid w:val="004821BE"/>
    <w:rsid w:val="0048296C"/>
    <w:rsid w:val="00484863"/>
    <w:rsid w:val="00484936"/>
    <w:rsid w:val="00485C89"/>
    <w:rsid w:val="0048621D"/>
    <w:rsid w:val="00486697"/>
    <w:rsid w:val="00486BE3"/>
    <w:rsid w:val="00487FE6"/>
    <w:rsid w:val="004902DF"/>
    <w:rsid w:val="004905E4"/>
    <w:rsid w:val="004909F5"/>
    <w:rsid w:val="00490A89"/>
    <w:rsid w:val="00490AB4"/>
    <w:rsid w:val="00491C8D"/>
    <w:rsid w:val="00492900"/>
    <w:rsid w:val="00492F02"/>
    <w:rsid w:val="0049368E"/>
    <w:rsid w:val="004939AE"/>
    <w:rsid w:val="00495029"/>
    <w:rsid w:val="004952BE"/>
    <w:rsid w:val="00496D02"/>
    <w:rsid w:val="00496E11"/>
    <w:rsid w:val="004A12DF"/>
    <w:rsid w:val="004A1BA8"/>
    <w:rsid w:val="004A4B57"/>
    <w:rsid w:val="004A52AC"/>
    <w:rsid w:val="004A63FA"/>
    <w:rsid w:val="004A6449"/>
    <w:rsid w:val="004A6A3D"/>
    <w:rsid w:val="004A7364"/>
    <w:rsid w:val="004A768E"/>
    <w:rsid w:val="004B0272"/>
    <w:rsid w:val="004B127B"/>
    <w:rsid w:val="004B2701"/>
    <w:rsid w:val="004B2E1B"/>
    <w:rsid w:val="004B3AA8"/>
    <w:rsid w:val="004B3E93"/>
    <w:rsid w:val="004B474B"/>
    <w:rsid w:val="004B7D04"/>
    <w:rsid w:val="004C08EE"/>
    <w:rsid w:val="004C158B"/>
    <w:rsid w:val="004C1FBC"/>
    <w:rsid w:val="004C25A2"/>
    <w:rsid w:val="004C3F1D"/>
    <w:rsid w:val="004C458D"/>
    <w:rsid w:val="004C47E6"/>
    <w:rsid w:val="004C4AA3"/>
    <w:rsid w:val="004C5600"/>
    <w:rsid w:val="004C7556"/>
    <w:rsid w:val="004C7E8B"/>
    <w:rsid w:val="004C7E9D"/>
    <w:rsid w:val="004C7F26"/>
    <w:rsid w:val="004C7F67"/>
    <w:rsid w:val="004D06CF"/>
    <w:rsid w:val="004D076D"/>
    <w:rsid w:val="004D0EF1"/>
    <w:rsid w:val="004D2253"/>
    <w:rsid w:val="004D2DC2"/>
    <w:rsid w:val="004D3BFA"/>
    <w:rsid w:val="004D4406"/>
    <w:rsid w:val="004D4F27"/>
    <w:rsid w:val="004D7AE1"/>
    <w:rsid w:val="004D7C42"/>
    <w:rsid w:val="004E0465"/>
    <w:rsid w:val="004E07D7"/>
    <w:rsid w:val="004E0DC7"/>
    <w:rsid w:val="004E1233"/>
    <w:rsid w:val="004E127B"/>
    <w:rsid w:val="004E192E"/>
    <w:rsid w:val="004E1C0A"/>
    <w:rsid w:val="004E2E2D"/>
    <w:rsid w:val="004E30C5"/>
    <w:rsid w:val="004E4AA5"/>
    <w:rsid w:val="004E4AEE"/>
    <w:rsid w:val="004E59E3"/>
    <w:rsid w:val="004E62C0"/>
    <w:rsid w:val="004E653B"/>
    <w:rsid w:val="004E67C0"/>
    <w:rsid w:val="004F0BBE"/>
    <w:rsid w:val="004F16AE"/>
    <w:rsid w:val="004F2880"/>
    <w:rsid w:val="004F391A"/>
    <w:rsid w:val="004F3CFB"/>
    <w:rsid w:val="004F4421"/>
    <w:rsid w:val="004F4E7D"/>
    <w:rsid w:val="004F5726"/>
    <w:rsid w:val="004F6456"/>
    <w:rsid w:val="004F6631"/>
    <w:rsid w:val="004F696E"/>
    <w:rsid w:val="004F6C71"/>
    <w:rsid w:val="004F7C7F"/>
    <w:rsid w:val="00501139"/>
    <w:rsid w:val="0050170E"/>
    <w:rsid w:val="00501AA4"/>
    <w:rsid w:val="0050363E"/>
    <w:rsid w:val="0050378A"/>
    <w:rsid w:val="005039BC"/>
    <w:rsid w:val="00503EED"/>
    <w:rsid w:val="005043BB"/>
    <w:rsid w:val="00504A3D"/>
    <w:rsid w:val="00505767"/>
    <w:rsid w:val="00505B28"/>
    <w:rsid w:val="00506852"/>
    <w:rsid w:val="005073F0"/>
    <w:rsid w:val="00510A7B"/>
    <w:rsid w:val="00512C87"/>
    <w:rsid w:val="00512F6E"/>
    <w:rsid w:val="00513038"/>
    <w:rsid w:val="00514174"/>
    <w:rsid w:val="00516088"/>
    <w:rsid w:val="005161FC"/>
    <w:rsid w:val="00516B0B"/>
    <w:rsid w:val="00516C33"/>
    <w:rsid w:val="00520628"/>
    <w:rsid w:val="00520BE5"/>
    <w:rsid w:val="00520C5D"/>
    <w:rsid w:val="00520D3E"/>
    <w:rsid w:val="005219E9"/>
    <w:rsid w:val="005220EC"/>
    <w:rsid w:val="005223D4"/>
    <w:rsid w:val="0052254E"/>
    <w:rsid w:val="00523F95"/>
    <w:rsid w:val="00524D65"/>
    <w:rsid w:val="00524E2E"/>
    <w:rsid w:val="00525B16"/>
    <w:rsid w:val="00525E48"/>
    <w:rsid w:val="0052600E"/>
    <w:rsid w:val="00526D1E"/>
    <w:rsid w:val="005275F9"/>
    <w:rsid w:val="00527980"/>
    <w:rsid w:val="00527A5F"/>
    <w:rsid w:val="005303B7"/>
    <w:rsid w:val="005303C9"/>
    <w:rsid w:val="00531CDB"/>
    <w:rsid w:val="005322DE"/>
    <w:rsid w:val="005323B3"/>
    <w:rsid w:val="0053301D"/>
    <w:rsid w:val="00533D04"/>
    <w:rsid w:val="00534068"/>
    <w:rsid w:val="00534804"/>
    <w:rsid w:val="00534907"/>
    <w:rsid w:val="00534AED"/>
    <w:rsid w:val="00534BDF"/>
    <w:rsid w:val="005354EA"/>
    <w:rsid w:val="00535516"/>
    <w:rsid w:val="0053583D"/>
    <w:rsid w:val="0053585F"/>
    <w:rsid w:val="00535E41"/>
    <w:rsid w:val="00535EC4"/>
    <w:rsid w:val="00535ED9"/>
    <w:rsid w:val="005361EF"/>
    <w:rsid w:val="0053692B"/>
    <w:rsid w:val="00536ED4"/>
    <w:rsid w:val="00541853"/>
    <w:rsid w:val="005424DE"/>
    <w:rsid w:val="0054347A"/>
    <w:rsid w:val="00543950"/>
    <w:rsid w:val="00543BDA"/>
    <w:rsid w:val="005441CC"/>
    <w:rsid w:val="00544ED8"/>
    <w:rsid w:val="00544F18"/>
    <w:rsid w:val="00545EC2"/>
    <w:rsid w:val="00546678"/>
    <w:rsid w:val="005479DA"/>
    <w:rsid w:val="00547BC3"/>
    <w:rsid w:val="00547BCC"/>
    <w:rsid w:val="0055013B"/>
    <w:rsid w:val="00550EB4"/>
    <w:rsid w:val="00551E0F"/>
    <w:rsid w:val="00551F6F"/>
    <w:rsid w:val="005529EC"/>
    <w:rsid w:val="00552FF7"/>
    <w:rsid w:val="005544BB"/>
    <w:rsid w:val="00555044"/>
    <w:rsid w:val="00561475"/>
    <w:rsid w:val="005617B4"/>
    <w:rsid w:val="00562308"/>
    <w:rsid w:val="005633BD"/>
    <w:rsid w:val="00564512"/>
    <w:rsid w:val="0056487B"/>
    <w:rsid w:val="00564CB2"/>
    <w:rsid w:val="00564FB9"/>
    <w:rsid w:val="00570241"/>
    <w:rsid w:val="0057074D"/>
    <w:rsid w:val="00571BD9"/>
    <w:rsid w:val="00573162"/>
    <w:rsid w:val="00573D9E"/>
    <w:rsid w:val="00574E8B"/>
    <w:rsid w:val="005778FE"/>
    <w:rsid w:val="005801E3"/>
    <w:rsid w:val="005805D1"/>
    <w:rsid w:val="005806CF"/>
    <w:rsid w:val="00580C4C"/>
    <w:rsid w:val="00581746"/>
    <w:rsid w:val="00581802"/>
    <w:rsid w:val="00581DEA"/>
    <w:rsid w:val="005836A8"/>
    <w:rsid w:val="00583AA0"/>
    <w:rsid w:val="0058409C"/>
    <w:rsid w:val="00584262"/>
    <w:rsid w:val="00586630"/>
    <w:rsid w:val="00587ADD"/>
    <w:rsid w:val="00590407"/>
    <w:rsid w:val="00590B6C"/>
    <w:rsid w:val="00591E80"/>
    <w:rsid w:val="00593A49"/>
    <w:rsid w:val="00595901"/>
    <w:rsid w:val="00595B93"/>
    <w:rsid w:val="00596160"/>
    <w:rsid w:val="005966E2"/>
    <w:rsid w:val="00597007"/>
    <w:rsid w:val="005A0966"/>
    <w:rsid w:val="005A11B7"/>
    <w:rsid w:val="005A260B"/>
    <w:rsid w:val="005A3B6E"/>
    <w:rsid w:val="005A3F62"/>
    <w:rsid w:val="005A4A1B"/>
    <w:rsid w:val="005A5274"/>
    <w:rsid w:val="005A574D"/>
    <w:rsid w:val="005A5C96"/>
    <w:rsid w:val="005A7830"/>
    <w:rsid w:val="005A7BAB"/>
    <w:rsid w:val="005A7C9B"/>
    <w:rsid w:val="005A7FCE"/>
    <w:rsid w:val="005B0033"/>
    <w:rsid w:val="005B02E7"/>
    <w:rsid w:val="005B0F3F"/>
    <w:rsid w:val="005B191C"/>
    <w:rsid w:val="005B2FC9"/>
    <w:rsid w:val="005B40ED"/>
    <w:rsid w:val="005B4903"/>
    <w:rsid w:val="005B4A31"/>
    <w:rsid w:val="005B51CE"/>
    <w:rsid w:val="005B5885"/>
    <w:rsid w:val="005B5CD7"/>
    <w:rsid w:val="005B6CF6"/>
    <w:rsid w:val="005B7422"/>
    <w:rsid w:val="005C0072"/>
    <w:rsid w:val="005C0302"/>
    <w:rsid w:val="005C23CE"/>
    <w:rsid w:val="005C2431"/>
    <w:rsid w:val="005C29B8"/>
    <w:rsid w:val="005C3102"/>
    <w:rsid w:val="005C31B9"/>
    <w:rsid w:val="005C37B1"/>
    <w:rsid w:val="005C3A09"/>
    <w:rsid w:val="005C3E11"/>
    <w:rsid w:val="005C422A"/>
    <w:rsid w:val="005C5442"/>
    <w:rsid w:val="005C5A7E"/>
    <w:rsid w:val="005C5EAB"/>
    <w:rsid w:val="005C5F1E"/>
    <w:rsid w:val="005C5F21"/>
    <w:rsid w:val="005C629C"/>
    <w:rsid w:val="005C67D2"/>
    <w:rsid w:val="005C6E69"/>
    <w:rsid w:val="005C7156"/>
    <w:rsid w:val="005D0134"/>
    <w:rsid w:val="005D0150"/>
    <w:rsid w:val="005D0C75"/>
    <w:rsid w:val="005D1574"/>
    <w:rsid w:val="005D38D1"/>
    <w:rsid w:val="005D3EFC"/>
    <w:rsid w:val="005D4171"/>
    <w:rsid w:val="005D4724"/>
    <w:rsid w:val="005D504B"/>
    <w:rsid w:val="005D6A95"/>
    <w:rsid w:val="005D6AC1"/>
    <w:rsid w:val="005D6B2C"/>
    <w:rsid w:val="005D6D9C"/>
    <w:rsid w:val="005E009D"/>
    <w:rsid w:val="005E0640"/>
    <w:rsid w:val="005E0B3D"/>
    <w:rsid w:val="005E1896"/>
    <w:rsid w:val="005E2335"/>
    <w:rsid w:val="005E2953"/>
    <w:rsid w:val="005E34CA"/>
    <w:rsid w:val="005E3817"/>
    <w:rsid w:val="005E3C18"/>
    <w:rsid w:val="005E4250"/>
    <w:rsid w:val="005E479E"/>
    <w:rsid w:val="005E5827"/>
    <w:rsid w:val="005E5D0A"/>
    <w:rsid w:val="005E6812"/>
    <w:rsid w:val="005E6EA7"/>
    <w:rsid w:val="005E7881"/>
    <w:rsid w:val="005E78E0"/>
    <w:rsid w:val="005E7E85"/>
    <w:rsid w:val="005F0D9C"/>
    <w:rsid w:val="005F2222"/>
    <w:rsid w:val="005F2566"/>
    <w:rsid w:val="005F284E"/>
    <w:rsid w:val="005F2D94"/>
    <w:rsid w:val="005F2FD3"/>
    <w:rsid w:val="005F2FE7"/>
    <w:rsid w:val="005F340C"/>
    <w:rsid w:val="005F3631"/>
    <w:rsid w:val="005F41FC"/>
    <w:rsid w:val="005F4E6B"/>
    <w:rsid w:val="006015CE"/>
    <w:rsid w:val="006034F0"/>
    <w:rsid w:val="006046E4"/>
    <w:rsid w:val="00604784"/>
    <w:rsid w:val="00606419"/>
    <w:rsid w:val="006067A8"/>
    <w:rsid w:val="0060755D"/>
    <w:rsid w:val="006078E4"/>
    <w:rsid w:val="00607D29"/>
    <w:rsid w:val="00610B71"/>
    <w:rsid w:val="00611483"/>
    <w:rsid w:val="00612952"/>
    <w:rsid w:val="006136A6"/>
    <w:rsid w:val="00613CBE"/>
    <w:rsid w:val="00614CC1"/>
    <w:rsid w:val="00615A9D"/>
    <w:rsid w:val="00617387"/>
    <w:rsid w:val="006205D6"/>
    <w:rsid w:val="00621780"/>
    <w:rsid w:val="00622D01"/>
    <w:rsid w:val="00622F9B"/>
    <w:rsid w:val="0062378C"/>
    <w:rsid w:val="006252D8"/>
    <w:rsid w:val="006259BC"/>
    <w:rsid w:val="0062636B"/>
    <w:rsid w:val="0062637D"/>
    <w:rsid w:val="0062662C"/>
    <w:rsid w:val="00626B82"/>
    <w:rsid w:val="00627260"/>
    <w:rsid w:val="00627F17"/>
    <w:rsid w:val="00630456"/>
    <w:rsid w:val="006305E5"/>
    <w:rsid w:val="00630911"/>
    <w:rsid w:val="00630A11"/>
    <w:rsid w:val="00631016"/>
    <w:rsid w:val="00631086"/>
    <w:rsid w:val="00632000"/>
    <w:rsid w:val="00632182"/>
    <w:rsid w:val="00632AE0"/>
    <w:rsid w:val="00633412"/>
    <w:rsid w:val="00633C17"/>
    <w:rsid w:val="006340E4"/>
    <w:rsid w:val="00634697"/>
    <w:rsid w:val="00634D9E"/>
    <w:rsid w:val="00635821"/>
    <w:rsid w:val="006358C8"/>
    <w:rsid w:val="00635A67"/>
    <w:rsid w:val="00635EF4"/>
    <w:rsid w:val="00636B8B"/>
    <w:rsid w:val="00636E3E"/>
    <w:rsid w:val="006379F7"/>
    <w:rsid w:val="00637E4D"/>
    <w:rsid w:val="006404C7"/>
    <w:rsid w:val="00640620"/>
    <w:rsid w:val="00640665"/>
    <w:rsid w:val="00641A1F"/>
    <w:rsid w:val="00642009"/>
    <w:rsid w:val="006438D9"/>
    <w:rsid w:val="00645904"/>
    <w:rsid w:val="00645D4B"/>
    <w:rsid w:val="006460AC"/>
    <w:rsid w:val="0064611E"/>
    <w:rsid w:val="00651ACB"/>
    <w:rsid w:val="00651C47"/>
    <w:rsid w:val="00652AB2"/>
    <w:rsid w:val="00653FED"/>
    <w:rsid w:val="00654A66"/>
    <w:rsid w:val="00654EC0"/>
    <w:rsid w:val="0065525B"/>
    <w:rsid w:val="00655D4F"/>
    <w:rsid w:val="00656D29"/>
    <w:rsid w:val="00657007"/>
    <w:rsid w:val="006603E9"/>
    <w:rsid w:val="006605C8"/>
    <w:rsid w:val="00660C52"/>
    <w:rsid w:val="0066110A"/>
    <w:rsid w:val="00661334"/>
    <w:rsid w:val="006627EE"/>
    <w:rsid w:val="006640E5"/>
    <w:rsid w:val="006644A3"/>
    <w:rsid w:val="006646F1"/>
    <w:rsid w:val="00664929"/>
    <w:rsid w:val="00664F62"/>
    <w:rsid w:val="00664FDF"/>
    <w:rsid w:val="00665506"/>
    <w:rsid w:val="006655E1"/>
    <w:rsid w:val="0066627E"/>
    <w:rsid w:val="00671C58"/>
    <w:rsid w:val="00672060"/>
    <w:rsid w:val="00672882"/>
    <w:rsid w:val="00672BFD"/>
    <w:rsid w:val="00673BB2"/>
    <w:rsid w:val="00673BDB"/>
    <w:rsid w:val="00674964"/>
    <w:rsid w:val="006770F4"/>
    <w:rsid w:val="00677A84"/>
    <w:rsid w:val="00677D91"/>
    <w:rsid w:val="0068026D"/>
    <w:rsid w:val="00680A27"/>
    <w:rsid w:val="00680BAE"/>
    <w:rsid w:val="00680D95"/>
    <w:rsid w:val="00681227"/>
    <w:rsid w:val="006816A4"/>
    <w:rsid w:val="006819B8"/>
    <w:rsid w:val="00683C4A"/>
    <w:rsid w:val="006840A6"/>
    <w:rsid w:val="006847F1"/>
    <w:rsid w:val="00684A5C"/>
    <w:rsid w:val="00684CB9"/>
    <w:rsid w:val="006850CD"/>
    <w:rsid w:val="006859B5"/>
    <w:rsid w:val="00685AAB"/>
    <w:rsid w:val="00685BCA"/>
    <w:rsid w:val="0068768B"/>
    <w:rsid w:val="00690DC6"/>
    <w:rsid w:val="00691E82"/>
    <w:rsid w:val="00694362"/>
    <w:rsid w:val="00695181"/>
    <w:rsid w:val="0069602E"/>
    <w:rsid w:val="0069793B"/>
    <w:rsid w:val="006A00B6"/>
    <w:rsid w:val="006A07AA"/>
    <w:rsid w:val="006A0B4D"/>
    <w:rsid w:val="006A0C9B"/>
    <w:rsid w:val="006A0E63"/>
    <w:rsid w:val="006A1D85"/>
    <w:rsid w:val="006A2325"/>
    <w:rsid w:val="006A25E5"/>
    <w:rsid w:val="006A2B46"/>
    <w:rsid w:val="006A336D"/>
    <w:rsid w:val="006A37B9"/>
    <w:rsid w:val="006A40B1"/>
    <w:rsid w:val="006A6036"/>
    <w:rsid w:val="006A6EA1"/>
    <w:rsid w:val="006A70A5"/>
    <w:rsid w:val="006A70AB"/>
    <w:rsid w:val="006A75FB"/>
    <w:rsid w:val="006A7674"/>
    <w:rsid w:val="006B0088"/>
    <w:rsid w:val="006B0276"/>
    <w:rsid w:val="006B1495"/>
    <w:rsid w:val="006B14A4"/>
    <w:rsid w:val="006B1D3A"/>
    <w:rsid w:val="006B2672"/>
    <w:rsid w:val="006B2A66"/>
    <w:rsid w:val="006B4C71"/>
    <w:rsid w:val="006B4EB1"/>
    <w:rsid w:val="006B54BF"/>
    <w:rsid w:val="006B5EAD"/>
    <w:rsid w:val="006B5F44"/>
    <w:rsid w:val="006B5F90"/>
    <w:rsid w:val="006B6239"/>
    <w:rsid w:val="006B62E4"/>
    <w:rsid w:val="006B6A03"/>
    <w:rsid w:val="006B7C5D"/>
    <w:rsid w:val="006C13B9"/>
    <w:rsid w:val="006C14BD"/>
    <w:rsid w:val="006C14C3"/>
    <w:rsid w:val="006C1BBA"/>
    <w:rsid w:val="006C2079"/>
    <w:rsid w:val="006C24B4"/>
    <w:rsid w:val="006C30F3"/>
    <w:rsid w:val="006C3101"/>
    <w:rsid w:val="006C3685"/>
    <w:rsid w:val="006C44D0"/>
    <w:rsid w:val="006C4F4B"/>
    <w:rsid w:val="006C5A62"/>
    <w:rsid w:val="006C5D68"/>
    <w:rsid w:val="006C6145"/>
    <w:rsid w:val="006C6976"/>
    <w:rsid w:val="006C6DD0"/>
    <w:rsid w:val="006C6EA8"/>
    <w:rsid w:val="006C7F67"/>
    <w:rsid w:val="006D04EA"/>
    <w:rsid w:val="006D0D29"/>
    <w:rsid w:val="006D12EA"/>
    <w:rsid w:val="006D16C4"/>
    <w:rsid w:val="006D3524"/>
    <w:rsid w:val="006D3E96"/>
    <w:rsid w:val="006D3F04"/>
    <w:rsid w:val="006D4515"/>
    <w:rsid w:val="006D4BB1"/>
    <w:rsid w:val="006D4C70"/>
    <w:rsid w:val="006D4E21"/>
    <w:rsid w:val="006D6593"/>
    <w:rsid w:val="006E16C4"/>
    <w:rsid w:val="006E26AD"/>
    <w:rsid w:val="006E38E1"/>
    <w:rsid w:val="006E61E4"/>
    <w:rsid w:val="006E6993"/>
    <w:rsid w:val="006E6B1D"/>
    <w:rsid w:val="006E7C32"/>
    <w:rsid w:val="006F03A8"/>
    <w:rsid w:val="006F10AF"/>
    <w:rsid w:val="006F120E"/>
    <w:rsid w:val="006F2744"/>
    <w:rsid w:val="006F2ACA"/>
    <w:rsid w:val="006F2ADC"/>
    <w:rsid w:val="006F2BFE"/>
    <w:rsid w:val="006F31E9"/>
    <w:rsid w:val="006F4988"/>
    <w:rsid w:val="006F5A0D"/>
    <w:rsid w:val="006F6284"/>
    <w:rsid w:val="007002C5"/>
    <w:rsid w:val="00703536"/>
    <w:rsid w:val="00703B3E"/>
    <w:rsid w:val="00703FEF"/>
    <w:rsid w:val="00704387"/>
    <w:rsid w:val="007049BB"/>
    <w:rsid w:val="00704F61"/>
    <w:rsid w:val="00706386"/>
    <w:rsid w:val="00706940"/>
    <w:rsid w:val="00707669"/>
    <w:rsid w:val="00710FCB"/>
    <w:rsid w:val="00711CBA"/>
    <w:rsid w:val="00711FB5"/>
    <w:rsid w:val="007126A6"/>
    <w:rsid w:val="00712A01"/>
    <w:rsid w:val="00713F6D"/>
    <w:rsid w:val="00714AC2"/>
    <w:rsid w:val="00714F58"/>
    <w:rsid w:val="0071503D"/>
    <w:rsid w:val="00715195"/>
    <w:rsid w:val="007153DF"/>
    <w:rsid w:val="0071561F"/>
    <w:rsid w:val="0071613C"/>
    <w:rsid w:val="0072051A"/>
    <w:rsid w:val="007219B3"/>
    <w:rsid w:val="00721C6C"/>
    <w:rsid w:val="00722FBF"/>
    <w:rsid w:val="00722FC2"/>
    <w:rsid w:val="007230EF"/>
    <w:rsid w:val="007240FF"/>
    <w:rsid w:val="00724E1B"/>
    <w:rsid w:val="00725949"/>
    <w:rsid w:val="0072617E"/>
    <w:rsid w:val="00726F70"/>
    <w:rsid w:val="00727FA2"/>
    <w:rsid w:val="007322D9"/>
    <w:rsid w:val="007322F0"/>
    <w:rsid w:val="007324A3"/>
    <w:rsid w:val="007329C1"/>
    <w:rsid w:val="00732BC0"/>
    <w:rsid w:val="00733366"/>
    <w:rsid w:val="007347D3"/>
    <w:rsid w:val="00736901"/>
    <w:rsid w:val="0073720F"/>
    <w:rsid w:val="00737796"/>
    <w:rsid w:val="0074129C"/>
    <w:rsid w:val="0074165C"/>
    <w:rsid w:val="00742C35"/>
    <w:rsid w:val="007432CA"/>
    <w:rsid w:val="007439EB"/>
    <w:rsid w:val="00743CB4"/>
    <w:rsid w:val="00743F0A"/>
    <w:rsid w:val="00743F86"/>
    <w:rsid w:val="007444E8"/>
    <w:rsid w:val="0074548E"/>
    <w:rsid w:val="00745773"/>
    <w:rsid w:val="00746613"/>
    <w:rsid w:val="00746800"/>
    <w:rsid w:val="00747FBE"/>
    <w:rsid w:val="007501A8"/>
    <w:rsid w:val="0075084F"/>
    <w:rsid w:val="00750D61"/>
    <w:rsid w:val="00750EE1"/>
    <w:rsid w:val="00752B4D"/>
    <w:rsid w:val="00753E27"/>
    <w:rsid w:val="0075481F"/>
    <w:rsid w:val="00755402"/>
    <w:rsid w:val="00755480"/>
    <w:rsid w:val="00756B26"/>
    <w:rsid w:val="00756EDF"/>
    <w:rsid w:val="00757409"/>
    <w:rsid w:val="00757ED8"/>
    <w:rsid w:val="007600E3"/>
    <w:rsid w:val="00761391"/>
    <w:rsid w:val="00761782"/>
    <w:rsid w:val="00763359"/>
    <w:rsid w:val="007633B0"/>
    <w:rsid w:val="00763534"/>
    <w:rsid w:val="00765C43"/>
    <w:rsid w:val="00765EFB"/>
    <w:rsid w:val="00766B68"/>
    <w:rsid w:val="007671CA"/>
    <w:rsid w:val="007678F8"/>
    <w:rsid w:val="00767C61"/>
    <w:rsid w:val="00767D9F"/>
    <w:rsid w:val="0077008A"/>
    <w:rsid w:val="007719E8"/>
    <w:rsid w:val="00773C1F"/>
    <w:rsid w:val="0077418F"/>
    <w:rsid w:val="00774550"/>
    <w:rsid w:val="00774A83"/>
    <w:rsid w:val="00774DA4"/>
    <w:rsid w:val="00776599"/>
    <w:rsid w:val="007767B5"/>
    <w:rsid w:val="007771FC"/>
    <w:rsid w:val="00777D9F"/>
    <w:rsid w:val="00780016"/>
    <w:rsid w:val="0078114B"/>
    <w:rsid w:val="00781DD2"/>
    <w:rsid w:val="00783E0D"/>
    <w:rsid w:val="00783ECF"/>
    <w:rsid w:val="0078413A"/>
    <w:rsid w:val="00784F27"/>
    <w:rsid w:val="007851DC"/>
    <w:rsid w:val="00787F85"/>
    <w:rsid w:val="00790854"/>
    <w:rsid w:val="00792F85"/>
    <w:rsid w:val="007950C2"/>
    <w:rsid w:val="007959E8"/>
    <w:rsid w:val="00795E9C"/>
    <w:rsid w:val="0079605A"/>
    <w:rsid w:val="00796620"/>
    <w:rsid w:val="007A007A"/>
    <w:rsid w:val="007A0521"/>
    <w:rsid w:val="007A0F81"/>
    <w:rsid w:val="007A1898"/>
    <w:rsid w:val="007A229A"/>
    <w:rsid w:val="007A2554"/>
    <w:rsid w:val="007A2E12"/>
    <w:rsid w:val="007A3475"/>
    <w:rsid w:val="007A38E5"/>
    <w:rsid w:val="007A3E88"/>
    <w:rsid w:val="007A41C8"/>
    <w:rsid w:val="007A4A18"/>
    <w:rsid w:val="007A4D55"/>
    <w:rsid w:val="007A54CE"/>
    <w:rsid w:val="007A5EF7"/>
    <w:rsid w:val="007A6FD9"/>
    <w:rsid w:val="007A7BEE"/>
    <w:rsid w:val="007A7FFA"/>
    <w:rsid w:val="007B04EB"/>
    <w:rsid w:val="007B0D4F"/>
    <w:rsid w:val="007B2D05"/>
    <w:rsid w:val="007B2EAA"/>
    <w:rsid w:val="007B4DF1"/>
    <w:rsid w:val="007B5A3D"/>
    <w:rsid w:val="007B5B95"/>
    <w:rsid w:val="007B6032"/>
    <w:rsid w:val="007B68EA"/>
    <w:rsid w:val="007B7453"/>
    <w:rsid w:val="007B74B8"/>
    <w:rsid w:val="007B7AFB"/>
    <w:rsid w:val="007C152B"/>
    <w:rsid w:val="007C2B48"/>
    <w:rsid w:val="007C2D89"/>
    <w:rsid w:val="007C371C"/>
    <w:rsid w:val="007C3F13"/>
    <w:rsid w:val="007C4116"/>
    <w:rsid w:val="007C4593"/>
    <w:rsid w:val="007C5309"/>
    <w:rsid w:val="007C53BD"/>
    <w:rsid w:val="007C53FD"/>
    <w:rsid w:val="007C5730"/>
    <w:rsid w:val="007C5FEB"/>
    <w:rsid w:val="007C6069"/>
    <w:rsid w:val="007C765D"/>
    <w:rsid w:val="007C770A"/>
    <w:rsid w:val="007D002D"/>
    <w:rsid w:val="007D01BE"/>
    <w:rsid w:val="007D01DB"/>
    <w:rsid w:val="007D06C4"/>
    <w:rsid w:val="007D12E8"/>
    <w:rsid w:val="007D1352"/>
    <w:rsid w:val="007D2508"/>
    <w:rsid w:val="007D346A"/>
    <w:rsid w:val="007D3611"/>
    <w:rsid w:val="007D46E5"/>
    <w:rsid w:val="007D5277"/>
    <w:rsid w:val="007D5B8B"/>
    <w:rsid w:val="007D6518"/>
    <w:rsid w:val="007D76BD"/>
    <w:rsid w:val="007E0BF1"/>
    <w:rsid w:val="007E1A47"/>
    <w:rsid w:val="007E1C9D"/>
    <w:rsid w:val="007E2D30"/>
    <w:rsid w:val="007E3443"/>
    <w:rsid w:val="007E3FA4"/>
    <w:rsid w:val="007E53C5"/>
    <w:rsid w:val="007F0ED8"/>
    <w:rsid w:val="007F0F63"/>
    <w:rsid w:val="007F193B"/>
    <w:rsid w:val="007F33A3"/>
    <w:rsid w:val="007F468F"/>
    <w:rsid w:val="007F4BB5"/>
    <w:rsid w:val="007F6434"/>
    <w:rsid w:val="007F6E42"/>
    <w:rsid w:val="007F75CE"/>
    <w:rsid w:val="007F7B4D"/>
    <w:rsid w:val="007F7BBD"/>
    <w:rsid w:val="00800341"/>
    <w:rsid w:val="0080047A"/>
    <w:rsid w:val="008005BE"/>
    <w:rsid w:val="008005E2"/>
    <w:rsid w:val="008005F2"/>
    <w:rsid w:val="008013A4"/>
    <w:rsid w:val="008020D0"/>
    <w:rsid w:val="008027CE"/>
    <w:rsid w:val="00802DC7"/>
    <w:rsid w:val="00802F42"/>
    <w:rsid w:val="008036A5"/>
    <w:rsid w:val="00803A89"/>
    <w:rsid w:val="00804383"/>
    <w:rsid w:val="00804BB7"/>
    <w:rsid w:val="00804D41"/>
    <w:rsid w:val="00805563"/>
    <w:rsid w:val="00810257"/>
    <w:rsid w:val="008104F5"/>
    <w:rsid w:val="00811072"/>
    <w:rsid w:val="00811369"/>
    <w:rsid w:val="00811A05"/>
    <w:rsid w:val="0081222F"/>
    <w:rsid w:val="008124B2"/>
    <w:rsid w:val="008143FC"/>
    <w:rsid w:val="00815419"/>
    <w:rsid w:val="0081548A"/>
    <w:rsid w:val="008163C8"/>
    <w:rsid w:val="008164A1"/>
    <w:rsid w:val="00816C5C"/>
    <w:rsid w:val="00817325"/>
    <w:rsid w:val="00820071"/>
    <w:rsid w:val="008209E6"/>
    <w:rsid w:val="008221B5"/>
    <w:rsid w:val="00822A29"/>
    <w:rsid w:val="00822B76"/>
    <w:rsid w:val="00823303"/>
    <w:rsid w:val="008233B2"/>
    <w:rsid w:val="008237F4"/>
    <w:rsid w:val="00823A9F"/>
    <w:rsid w:val="00823C85"/>
    <w:rsid w:val="00824DE3"/>
    <w:rsid w:val="00825138"/>
    <w:rsid w:val="008269DD"/>
    <w:rsid w:val="0082745F"/>
    <w:rsid w:val="0082751C"/>
    <w:rsid w:val="00830621"/>
    <w:rsid w:val="00831AC0"/>
    <w:rsid w:val="0083348C"/>
    <w:rsid w:val="00835A24"/>
    <w:rsid w:val="00835EBE"/>
    <w:rsid w:val="00836156"/>
    <w:rsid w:val="008373D3"/>
    <w:rsid w:val="00837B63"/>
    <w:rsid w:val="00840617"/>
    <w:rsid w:val="00840EA9"/>
    <w:rsid w:val="00840F84"/>
    <w:rsid w:val="00841B03"/>
    <w:rsid w:val="00842231"/>
    <w:rsid w:val="00842A47"/>
    <w:rsid w:val="00842AB3"/>
    <w:rsid w:val="00842C67"/>
    <w:rsid w:val="00843C13"/>
    <w:rsid w:val="008447FE"/>
    <w:rsid w:val="008454F8"/>
    <w:rsid w:val="008465C4"/>
    <w:rsid w:val="00846CD9"/>
    <w:rsid w:val="008471E8"/>
    <w:rsid w:val="0084728E"/>
    <w:rsid w:val="008474DA"/>
    <w:rsid w:val="008501E8"/>
    <w:rsid w:val="008505DF"/>
    <w:rsid w:val="008507B0"/>
    <w:rsid w:val="0085173A"/>
    <w:rsid w:val="00851B60"/>
    <w:rsid w:val="008527A4"/>
    <w:rsid w:val="00853EFD"/>
    <w:rsid w:val="00854F55"/>
    <w:rsid w:val="00855F4F"/>
    <w:rsid w:val="008561F4"/>
    <w:rsid w:val="00856F4F"/>
    <w:rsid w:val="0085799B"/>
    <w:rsid w:val="00860254"/>
    <w:rsid w:val="008603CE"/>
    <w:rsid w:val="00860A28"/>
    <w:rsid w:val="008620FC"/>
    <w:rsid w:val="008627A5"/>
    <w:rsid w:val="00863E05"/>
    <w:rsid w:val="0086425A"/>
    <w:rsid w:val="0086506C"/>
    <w:rsid w:val="008656DA"/>
    <w:rsid w:val="00865ACA"/>
    <w:rsid w:val="00865D28"/>
    <w:rsid w:val="00865F85"/>
    <w:rsid w:val="00867C10"/>
    <w:rsid w:val="00870439"/>
    <w:rsid w:val="00870DA1"/>
    <w:rsid w:val="008737A4"/>
    <w:rsid w:val="00873D9E"/>
    <w:rsid w:val="008746DA"/>
    <w:rsid w:val="00875273"/>
    <w:rsid w:val="00875B91"/>
    <w:rsid w:val="0088001F"/>
    <w:rsid w:val="00880A9E"/>
    <w:rsid w:val="008828EB"/>
    <w:rsid w:val="00883D23"/>
    <w:rsid w:val="00883F93"/>
    <w:rsid w:val="00884DB3"/>
    <w:rsid w:val="008859FD"/>
    <w:rsid w:val="00885A9D"/>
    <w:rsid w:val="008864F6"/>
    <w:rsid w:val="008903AF"/>
    <w:rsid w:val="0089049D"/>
    <w:rsid w:val="00890F07"/>
    <w:rsid w:val="008917F4"/>
    <w:rsid w:val="008928C9"/>
    <w:rsid w:val="008930CB"/>
    <w:rsid w:val="008938DC"/>
    <w:rsid w:val="00893FD1"/>
    <w:rsid w:val="0089424F"/>
    <w:rsid w:val="0089460F"/>
    <w:rsid w:val="00894836"/>
    <w:rsid w:val="00895172"/>
    <w:rsid w:val="00895680"/>
    <w:rsid w:val="00895804"/>
    <w:rsid w:val="00895B01"/>
    <w:rsid w:val="00896DFF"/>
    <w:rsid w:val="0089762C"/>
    <w:rsid w:val="008A11FE"/>
    <w:rsid w:val="008A125F"/>
    <w:rsid w:val="008A173B"/>
    <w:rsid w:val="008A1893"/>
    <w:rsid w:val="008A1EA4"/>
    <w:rsid w:val="008A3071"/>
    <w:rsid w:val="008A38F0"/>
    <w:rsid w:val="008A4739"/>
    <w:rsid w:val="008A4CBE"/>
    <w:rsid w:val="008A4FEB"/>
    <w:rsid w:val="008A57E6"/>
    <w:rsid w:val="008A6465"/>
    <w:rsid w:val="008A6F81"/>
    <w:rsid w:val="008A769A"/>
    <w:rsid w:val="008A7CA4"/>
    <w:rsid w:val="008A7EF1"/>
    <w:rsid w:val="008B09A6"/>
    <w:rsid w:val="008B0C9C"/>
    <w:rsid w:val="008B125A"/>
    <w:rsid w:val="008B166D"/>
    <w:rsid w:val="008B17F4"/>
    <w:rsid w:val="008B2870"/>
    <w:rsid w:val="008B3615"/>
    <w:rsid w:val="008B3740"/>
    <w:rsid w:val="008B4AC4"/>
    <w:rsid w:val="008B50C8"/>
    <w:rsid w:val="008B5281"/>
    <w:rsid w:val="008B5CBF"/>
    <w:rsid w:val="008B6A98"/>
    <w:rsid w:val="008B70DA"/>
    <w:rsid w:val="008B7474"/>
    <w:rsid w:val="008B7E05"/>
    <w:rsid w:val="008C07E9"/>
    <w:rsid w:val="008C1280"/>
    <w:rsid w:val="008C1797"/>
    <w:rsid w:val="008C17D2"/>
    <w:rsid w:val="008C219C"/>
    <w:rsid w:val="008C29FE"/>
    <w:rsid w:val="008C310E"/>
    <w:rsid w:val="008C46AE"/>
    <w:rsid w:val="008C475E"/>
    <w:rsid w:val="008C619A"/>
    <w:rsid w:val="008C62D8"/>
    <w:rsid w:val="008C648E"/>
    <w:rsid w:val="008C72B8"/>
    <w:rsid w:val="008D057C"/>
    <w:rsid w:val="008D0CE8"/>
    <w:rsid w:val="008D2D1D"/>
    <w:rsid w:val="008D3ADF"/>
    <w:rsid w:val="008D3DCC"/>
    <w:rsid w:val="008D453D"/>
    <w:rsid w:val="008D53AD"/>
    <w:rsid w:val="008D562B"/>
    <w:rsid w:val="008D5733"/>
    <w:rsid w:val="008D622B"/>
    <w:rsid w:val="008D63BE"/>
    <w:rsid w:val="008D657E"/>
    <w:rsid w:val="008D666C"/>
    <w:rsid w:val="008D7B54"/>
    <w:rsid w:val="008E0C9D"/>
    <w:rsid w:val="008E1438"/>
    <w:rsid w:val="008E1648"/>
    <w:rsid w:val="008E1B3E"/>
    <w:rsid w:val="008E2319"/>
    <w:rsid w:val="008E3326"/>
    <w:rsid w:val="008E42E8"/>
    <w:rsid w:val="008E4BB6"/>
    <w:rsid w:val="008E5518"/>
    <w:rsid w:val="008E5968"/>
    <w:rsid w:val="008E5B0E"/>
    <w:rsid w:val="008E66F6"/>
    <w:rsid w:val="008E6A84"/>
    <w:rsid w:val="008E7966"/>
    <w:rsid w:val="008E7ADC"/>
    <w:rsid w:val="008F05B8"/>
    <w:rsid w:val="008F0CDC"/>
    <w:rsid w:val="008F17A3"/>
    <w:rsid w:val="008F1E22"/>
    <w:rsid w:val="008F1ED3"/>
    <w:rsid w:val="008F2A18"/>
    <w:rsid w:val="008F2A72"/>
    <w:rsid w:val="008F410A"/>
    <w:rsid w:val="008F477E"/>
    <w:rsid w:val="008F4C29"/>
    <w:rsid w:val="008F70BD"/>
    <w:rsid w:val="008F76A3"/>
    <w:rsid w:val="008F788F"/>
    <w:rsid w:val="008F7A0C"/>
    <w:rsid w:val="008F7EA2"/>
    <w:rsid w:val="00902722"/>
    <w:rsid w:val="009027BC"/>
    <w:rsid w:val="00904031"/>
    <w:rsid w:val="0090413B"/>
    <w:rsid w:val="00904B2A"/>
    <w:rsid w:val="0090502F"/>
    <w:rsid w:val="009062E6"/>
    <w:rsid w:val="0090667C"/>
    <w:rsid w:val="009067F9"/>
    <w:rsid w:val="0090686A"/>
    <w:rsid w:val="009068CC"/>
    <w:rsid w:val="0090715E"/>
    <w:rsid w:val="00907AF3"/>
    <w:rsid w:val="00907C2B"/>
    <w:rsid w:val="00910529"/>
    <w:rsid w:val="00910B02"/>
    <w:rsid w:val="00911840"/>
    <w:rsid w:val="00911BE5"/>
    <w:rsid w:val="00911D2A"/>
    <w:rsid w:val="00911F9E"/>
    <w:rsid w:val="00913CA9"/>
    <w:rsid w:val="009145AE"/>
    <w:rsid w:val="009146CE"/>
    <w:rsid w:val="00914A03"/>
    <w:rsid w:val="00914CA7"/>
    <w:rsid w:val="00915C3E"/>
    <w:rsid w:val="009161A8"/>
    <w:rsid w:val="00917897"/>
    <w:rsid w:val="00917AAA"/>
    <w:rsid w:val="0092095A"/>
    <w:rsid w:val="009213F5"/>
    <w:rsid w:val="00921F43"/>
    <w:rsid w:val="00922A54"/>
    <w:rsid w:val="00922DEF"/>
    <w:rsid w:val="00922E0C"/>
    <w:rsid w:val="00922E60"/>
    <w:rsid w:val="009245AE"/>
    <w:rsid w:val="009245F5"/>
    <w:rsid w:val="009249EC"/>
    <w:rsid w:val="009262C1"/>
    <w:rsid w:val="009264E9"/>
    <w:rsid w:val="009273B3"/>
    <w:rsid w:val="009273F3"/>
    <w:rsid w:val="00927883"/>
    <w:rsid w:val="009305B5"/>
    <w:rsid w:val="0093131F"/>
    <w:rsid w:val="009338DE"/>
    <w:rsid w:val="009340A4"/>
    <w:rsid w:val="00935DC0"/>
    <w:rsid w:val="009372EB"/>
    <w:rsid w:val="009378DD"/>
    <w:rsid w:val="00940B70"/>
    <w:rsid w:val="00940CDC"/>
    <w:rsid w:val="009429D5"/>
    <w:rsid w:val="00942BF1"/>
    <w:rsid w:val="00943659"/>
    <w:rsid w:val="00943DD2"/>
    <w:rsid w:val="00945180"/>
    <w:rsid w:val="00945428"/>
    <w:rsid w:val="00945E45"/>
    <w:rsid w:val="0094607B"/>
    <w:rsid w:val="00947E8E"/>
    <w:rsid w:val="00947F4B"/>
    <w:rsid w:val="009516CB"/>
    <w:rsid w:val="0095221C"/>
    <w:rsid w:val="009522D9"/>
    <w:rsid w:val="009523E4"/>
    <w:rsid w:val="00953604"/>
    <w:rsid w:val="0095496B"/>
    <w:rsid w:val="009561F4"/>
    <w:rsid w:val="00956FCA"/>
    <w:rsid w:val="00960F1E"/>
    <w:rsid w:val="009610DC"/>
    <w:rsid w:val="00961490"/>
    <w:rsid w:val="00962777"/>
    <w:rsid w:val="0096381A"/>
    <w:rsid w:val="00963B6D"/>
    <w:rsid w:val="00964212"/>
    <w:rsid w:val="009646BD"/>
    <w:rsid w:val="00965E04"/>
    <w:rsid w:val="00965EEE"/>
    <w:rsid w:val="00966234"/>
    <w:rsid w:val="00966386"/>
    <w:rsid w:val="0096683A"/>
    <w:rsid w:val="00966C33"/>
    <w:rsid w:val="009673DF"/>
    <w:rsid w:val="009674AD"/>
    <w:rsid w:val="00970CDC"/>
    <w:rsid w:val="00971141"/>
    <w:rsid w:val="00971763"/>
    <w:rsid w:val="00974A5E"/>
    <w:rsid w:val="00975727"/>
    <w:rsid w:val="00977010"/>
    <w:rsid w:val="00977410"/>
    <w:rsid w:val="00977D02"/>
    <w:rsid w:val="00977FF9"/>
    <w:rsid w:val="009809BB"/>
    <w:rsid w:val="009833C2"/>
    <w:rsid w:val="00983568"/>
    <w:rsid w:val="0098364B"/>
    <w:rsid w:val="00983F0B"/>
    <w:rsid w:val="009844DD"/>
    <w:rsid w:val="00984D8F"/>
    <w:rsid w:val="00985539"/>
    <w:rsid w:val="009874DF"/>
    <w:rsid w:val="00987E76"/>
    <w:rsid w:val="00990127"/>
    <w:rsid w:val="009907B3"/>
    <w:rsid w:val="009908A3"/>
    <w:rsid w:val="00990A48"/>
    <w:rsid w:val="00990A52"/>
    <w:rsid w:val="009911AF"/>
    <w:rsid w:val="00991875"/>
    <w:rsid w:val="00991EE1"/>
    <w:rsid w:val="00991F92"/>
    <w:rsid w:val="00992985"/>
    <w:rsid w:val="009929BC"/>
    <w:rsid w:val="00992DFD"/>
    <w:rsid w:val="00993889"/>
    <w:rsid w:val="00994199"/>
    <w:rsid w:val="00994392"/>
    <w:rsid w:val="0099551B"/>
    <w:rsid w:val="00995E8F"/>
    <w:rsid w:val="00996BD2"/>
    <w:rsid w:val="00996DD7"/>
    <w:rsid w:val="00997BF1"/>
    <w:rsid w:val="00997E42"/>
    <w:rsid w:val="009A066D"/>
    <w:rsid w:val="009A0810"/>
    <w:rsid w:val="009A089C"/>
    <w:rsid w:val="009A118E"/>
    <w:rsid w:val="009A1C8F"/>
    <w:rsid w:val="009A21CD"/>
    <w:rsid w:val="009A278C"/>
    <w:rsid w:val="009A2BC2"/>
    <w:rsid w:val="009A305E"/>
    <w:rsid w:val="009A42C1"/>
    <w:rsid w:val="009A4894"/>
    <w:rsid w:val="009A5429"/>
    <w:rsid w:val="009A6866"/>
    <w:rsid w:val="009A72AD"/>
    <w:rsid w:val="009B09E0"/>
    <w:rsid w:val="009B0BC5"/>
    <w:rsid w:val="009B1247"/>
    <w:rsid w:val="009B2F6E"/>
    <w:rsid w:val="009B37C4"/>
    <w:rsid w:val="009B3A2F"/>
    <w:rsid w:val="009B3AA2"/>
    <w:rsid w:val="009B42C1"/>
    <w:rsid w:val="009B56D5"/>
    <w:rsid w:val="009B5EE3"/>
    <w:rsid w:val="009B6029"/>
    <w:rsid w:val="009B6282"/>
    <w:rsid w:val="009B6770"/>
    <w:rsid w:val="009B686D"/>
    <w:rsid w:val="009B6971"/>
    <w:rsid w:val="009B71C0"/>
    <w:rsid w:val="009B783B"/>
    <w:rsid w:val="009B7EF0"/>
    <w:rsid w:val="009C1044"/>
    <w:rsid w:val="009C1318"/>
    <w:rsid w:val="009C141B"/>
    <w:rsid w:val="009C1FB5"/>
    <w:rsid w:val="009C27F1"/>
    <w:rsid w:val="009C2D99"/>
    <w:rsid w:val="009C3152"/>
    <w:rsid w:val="009C3257"/>
    <w:rsid w:val="009C3392"/>
    <w:rsid w:val="009C34E3"/>
    <w:rsid w:val="009C39B9"/>
    <w:rsid w:val="009C3E2E"/>
    <w:rsid w:val="009C4CFA"/>
    <w:rsid w:val="009C5070"/>
    <w:rsid w:val="009C5E87"/>
    <w:rsid w:val="009D0EB0"/>
    <w:rsid w:val="009D112C"/>
    <w:rsid w:val="009D1385"/>
    <w:rsid w:val="009D2628"/>
    <w:rsid w:val="009D273F"/>
    <w:rsid w:val="009D2796"/>
    <w:rsid w:val="009D3ACC"/>
    <w:rsid w:val="009D428E"/>
    <w:rsid w:val="009D4542"/>
    <w:rsid w:val="009D47FA"/>
    <w:rsid w:val="009D4C5B"/>
    <w:rsid w:val="009D508F"/>
    <w:rsid w:val="009D50D2"/>
    <w:rsid w:val="009D55E6"/>
    <w:rsid w:val="009D59A7"/>
    <w:rsid w:val="009D654C"/>
    <w:rsid w:val="009D6551"/>
    <w:rsid w:val="009D6BCA"/>
    <w:rsid w:val="009D7677"/>
    <w:rsid w:val="009E03A1"/>
    <w:rsid w:val="009E0491"/>
    <w:rsid w:val="009E0F62"/>
    <w:rsid w:val="009E1CCE"/>
    <w:rsid w:val="009E212E"/>
    <w:rsid w:val="009E248B"/>
    <w:rsid w:val="009E394A"/>
    <w:rsid w:val="009E4546"/>
    <w:rsid w:val="009E4A58"/>
    <w:rsid w:val="009E4C30"/>
    <w:rsid w:val="009E5A2D"/>
    <w:rsid w:val="009E5AB2"/>
    <w:rsid w:val="009E6030"/>
    <w:rsid w:val="009E6219"/>
    <w:rsid w:val="009E7B9F"/>
    <w:rsid w:val="009E7DE2"/>
    <w:rsid w:val="009F03B3"/>
    <w:rsid w:val="009F0D68"/>
    <w:rsid w:val="009F1868"/>
    <w:rsid w:val="009F48AB"/>
    <w:rsid w:val="009F78D2"/>
    <w:rsid w:val="009F7F17"/>
    <w:rsid w:val="00A0017D"/>
    <w:rsid w:val="00A0096C"/>
    <w:rsid w:val="00A01757"/>
    <w:rsid w:val="00A018FE"/>
    <w:rsid w:val="00A028C0"/>
    <w:rsid w:val="00A02BAE"/>
    <w:rsid w:val="00A035BE"/>
    <w:rsid w:val="00A03AE0"/>
    <w:rsid w:val="00A03D83"/>
    <w:rsid w:val="00A0491B"/>
    <w:rsid w:val="00A04B53"/>
    <w:rsid w:val="00A05A76"/>
    <w:rsid w:val="00A05B79"/>
    <w:rsid w:val="00A05B97"/>
    <w:rsid w:val="00A06589"/>
    <w:rsid w:val="00A068F4"/>
    <w:rsid w:val="00A06A6B"/>
    <w:rsid w:val="00A06BF8"/>
    <w:rsid w:val="00A07E47"/>
    <w:rsid w:val="00A108BB"/>
    <w:rsid w:val="00A10B38"/>
    <w:rsid w:val="00A11412"/>
    <w:rsid w:val="00A11BB5"/>
    <w:rsid w:val="00A1229E"/>
    <w:rsid w:val="00A129D0"/>
    <w:rsid w:val="00A12C33"/>
    <w:rsid w:val="00A13262"/>
    <w:rsid w:val="00A133FC"/>
    <w:rsid w:val="00A138BA"/>
    <w:rsid w:val="00A1462A"/>
    <w:rsid w:val="00A14C8E"/>
    <w:rsid w:val="00A14E6C"/>
    <w:rsid w:val="00A153D9"/>
    <w:rsid w:val="00A15F09"/>
    <w:rsid w:val="00A15F35"/>
    <w:rsid w:val="00A169B6"/>
    <w:rsid w:val="00A171BF"/>
    <w:rsid w:val="00A2039A"/>
    <w:rsid w:val="00A20F8F"/>
    <w:rsid w:val="00A2140E"/>
    <w:rsid w:val="00A222EE"/>
    <w:rsid w:val="00A2271D"/>
    <w:rsid w:val="00A237D5"/>
    <w:rsid w:val="00A25B5A"/>
    <w:rsid w:val="00A25C9C"/>
    <w:rsid w:val="00A27F4F"/>
    <w:rsid w:val="00A30EFC"/>
    <w:rsid w:val="00A31984"/>
    <w:rsid w:val="00A31DE3"/>
    <w:rsid w:val="00A32D73"/>
    <w:rsid w:val="00A3367B"/>
    <w:rsid w:val="00A33B29"/>
    <w:rsid w:val="00A33B2D"/>
    <w:rsid w:val="00A34270"/>
    <w:rsid w:val="00A3479F"/>
    <w:rsid w:val="00A35568"/>
    <w:rsid w:val="00A3597D"/>
    <w:rsid w:val="00A3644D"/>
    <w:rsid w:val="00A36501"/>
    <w:rsid w:val="00A36DD1"/>
    <w:rsid w:val="00A3730B"/>
    <w:rsid w:val="00A4006C"/>
    <w:rsid w:val="00A40091"/>
    <w:rsid w:val="00A4030F"/>
    <w:rsid w:val="00A41236"/>
    <w:rsid w:val="00A41C79"/>
    <w:rsid w:val="00A41CB5"/>
    <w:rsid w:val="00A423E1"/>
    <w:rsid w:val="00A42989"/>
    <w:rsid w:val="00A42CDF"/>
    <w:rsid w:val="00A4382D"/>
    <w:rsid w:val="00A4452E"/>
    <w:rsid w:val="00A4472C"/>
    <w:rsid w:val="00A44A4D"/>
    <w:rsid w:val="00A44DEF"/>
    <w:rsid w:val="00A44E69"/>
    <w:rsid w:val="00A4661E"/>
    <w:rsid w:val="00A469F6"/>
    <w:rsid w:val="00A46E31"/>
    <w:rsid w:val="00A47532"/>
    <w:rsid w:val="00A475FE"/>
    <w:rsid w:val="00A47B95"/>
    <w:rsid w:val="00A51586"/>
    <w:rsid w:val="00A524CE"/>
    <w:rsid w:val="00A551FF"/>
    <w:rsid w:val="00A55544"/>
    <w:rsid w:val="00A55BD6"/>
    <w:rsid w:val="00A55D50"/>
    <w:rsid w:val="00A57142"/>
    <w:rsid w:val="00A6087B"/>
    <w:rsid w:val="00A60954"/>
    <w:rsid w:val="00A60BA5"/>
    <w:rsid w:val="00A633F5"/>
    <w:rsid w:val="00A648CD"/>
    <w:rsid w:val="00A64E1C"/>
    <w:rsid w:val="00A6537A"/>
    <w:rsid w:val="00A67866"/>
    <w:rsid w:val="00A67A28"/>
    <w:rsid w:val="00A70303"/>
    <w:rsid w:val="00A70489"/>
    <w:rsid w:val="00A706CC"/>
    <w:rsid w:val="00A70B07"/>
    <w:rsid w:val="00A70F15"/>
    <w:rsid w:val="00A71A44"/>
    <w:rsid w:val="00A723F8"/>
    <w:rsid w:val="00A73456"/>
    <w:rsid w:val="00A74476"/>
    <w:rsid w:val="00A74CBD"/>
    <w:rsid w:val="00A761A5"/>
    <w:rsid w:val="00A76EDD"/>
    <w:rsid w:val="00A77CCB"/>
    <w:rsid w:val="00A80666"/>
    <w:rsid w:val="00A8114D"/>
    <w:rsid w:val="00A83D8D"/>
    <w:rsid w:val="00A83F35"/>
    <w:rsid w:val="00A8446B"/>
    <w:rsid w:val="00A8473F"/>
    <w:rsid w:val="00A859A4"/>
    <w:rsid w:val="00A85AA7"/>
    <w:rsid w:val="00A85B38"/>
    <w:rsid w:val="00A85FFF"/>
    <w:rsid w:val="00A862D6"/>
    <w:rsid w:val="00A8699D"/>
    <w:rsid w:val="00A8715E"/>
    <w:rsid w:val="00A9295B"/>
    <w:rsid w:val="00A93B09"/>
    <w:rsid w:val="00A952D7"/>
    <w:rsid w:val="00A95624"/>
    <w:rsid w:val="00A95BBD"/>
    <w:rsid w:val="00A963F7"/>
    <w:rsid w:val="00A96AD8"/>
    <w:rsid w:val="00A971EC"/>
    <w:rsid w:val="00A97B5E"/>
    <w:rsid w:val="00AA052C"/>
    <w:rsid w:val="00AA0A4E"/>
    <w:rsid w:val="00AA15C2"/>
    <w:rsid w:val="00AA1E45"/>
    <w:rsid w:val="00AA2324"/>
    <w:rsid w:val="00AA2328"/>
    <w:rsid w:val="00AA3135"/>
    <w:rsid w:val="00AA4286"/>
    <w:rsid w:val="00AA456B"/>
    <w:rsid w:val="00AA4903"/>
    <w:rsid w:val="00AA57F5"/>
    <w:rsid w:val="00AA672E"/>
    <w:rsid w:val="00AA6EC9"/>
    <w:rsid w:val="00AB002A"/>
    <w:rsid w:val="00AB168D"/>
    <w:rsid w:val="00AB187D"/>
    <w:rsid w:val="00AB3217"/>
    <w:rsid w:val="00AB3651"/>
    <w:rsid w:val="00AB4082"/>
    <w:rsid w:val="00AB506F"/>
    <w:rsid w:val="00AB608C"/>
    <w:rsid w:val="00AB6309"/>
    <w:rsid w:val="00AB6C5F"/>
    <w:rsid w:val="00AB7129"/>
    <w:rsid w:val="00AB7F37"/>
    <w:rsid w:val="00AC10FA"/>
    <w:rsid w:val="00AC12A4"/>
    <w:rsid w:val="00AC12C7"/>
    <w:rsid w:val="00AC1A2C"/>
    <w:rsid w:val="00AC27A6"/>
    <w:rsid w:val="00AC30F7"/>
    <w:rsid w:val="00AC3A5A"/>
    <w:rsid w:val="00AC42E4"/>
    <w:rsid w:val="00AC46F9"/>
    <w:rsid w:val="00AC4D95"/>
    <w:rsid w:val="00AC5DF4"/>
    <w:rsid w:val="00AC6217"/>
    <w:rsid w:val="00AC6ED8"/>
    <w:rsid w:val="00AD0AEF"/>
    <w:rsid w:val="00AD11B7"/>
    <w:rsid w:val="00AD1A94"/>
    <w:rsid w:val="00AD1C05"/>
    <w:rsid w:val="00AD1D88"/>
    <w:rsid w:val="00AD2796"/>
    <w:rsid w:val="00AD29EB"/>
    <w:rsid w:val="00AD4126"/>
    <w:rsid w:val="00AD421C"/>
    <w:rsid w:val="00AD44FA"/>
    <w:rsid w:val="00AD6EB8"/>
    <w:rsid w:val="00AD7802"/>
    <w:rsid w:val="00AE0195"/>
    <w:rsid w:val="00AE021D"/>
    <w:rsid w:val="00AE070A"/>
    <w:rsid w:val="00AE101C"/>
    <w:rsid w:val="00AE2A69"/>
    <w:rsid w:val="00AE2B19"/>
    <w:rsid w:val="00AE37E5"/>
    <w:rsid w:val="00AE43A8"/>
    <w:rsid w:val="00AE45D1"/>
    <w:rsid w:val="00AE5910"/>
    <w:rsid w:val="00AE5EB4"/>
    <w:rsid w:val="00AE685B"/>
    <w:rsid w:val="00AE71D1"/>
    <w:rsid w:val="00AF0687"/>
    <w:rsid w:val="00AF0B44"/>
    <w:rsid w:val="00AF0C18"/>
    <w:rsid w:val="00AF3CD6"/>
    <w:rsid w:val="00AF458E"/>
    <w:rsid w:val="00AF47C5"/>
    <w:rsid w:val="00AF5398"/>
    <w:rsid w:val="00AF55B5"/>
    <w:rsid w:val="00AF76CA"/>
    <w:rsid w:val="00AF77ED"/>
    <w:rsid w:val="00AF7B79"/>
    <w:rsid w:val="00B00098"/>
    <w:rsid w:val="00B0143F"/>
    <w:rsid w:val="00B02EA9"/>
    <w:rsid w:val="00B0327C"/>
    <w:rsid w:val="00B0395E"/>
    <w:rsid w:val="00B04370"/>
    <w:rsid w:val="00B049AF"/>
    <w:rsid w:val="00B050E9"/>
    <w:rsid w:val="00B05196"/>
    <w:rsid w:val="00B0585C"/>
    <w:rsid w:val="00B07242"/>
    <w:rsid w:val="00B078B1"/>
    <w:rsid w:val="00B07F1B"/>
    <w:rsid w:val="00B10534"/>
    <w:rsid w:val="00B10594"/>
    <w:rsid w:val="00B111E8"/>
    <w:rsid w:val="00B113DB"/>
    <w:rsid w:val="00B11D8A"/>
    <w:rsid w:val="00B12981"/>
    <w:rsid w:val="00B12F80"/>
    <w:rsid w:val="00B13080"/>
    <w:rsid w:val="00B13126"/>
    <w:rsid w:val="00B138F4"/>
    <w:rsid w:val="00B147DD"/>
    <w:rsid w:val="00B156FD"/>
    <w:rsid w:val="00B2012E"/>
    <w:rsid w:val="00B2026B"/>
    <w:rsid w:val="00B2060D"/>
    <w:rsid w:val="00B21AB2"/>
    <w:rsid w:val="00B21F61"/>
    <w:rsid w:val="00B22239"/>
    <w:rsid w:val="00B22A76"/>
    <w:rsid w:val="00B23D84"/>
    <w:rsid w:val="00B2477B"/>
    <w:rsid w:val="00B24B27"/>
    <w:rsid w:val="00B24BD6"/>
    <w:rsid w:val="00B258B1"/>
    <w:rsid w:val="00B261F1"/>
    <w:rsid w:val="00B265BC"/>
    <w:rsid w:val="00B26813"/>
    <w:rsid w:val="00B30561"/>
    <w:rsid w:val="00B31FB1"/>
    <w:rsid w:val="00B33952"/>
    <w:rsid w:val="00B33C5E"/>
    <w:rsid w:val="00B342F4"/>
    <w:rsid w:val="00B34369"/>
    <w:rsid w:val="00B34DC2"/>
    <w:rsid w:val="00B34ED9"/>
    <w:rsid w:val="00B352D0"/>
    <w:rsid w:val="00B35801"/>
    <w:rsid w:val="00B35915"/>
    <w:rsid w:val="00B372B7"/>
    <w:rsid w:val="00B378E5"/>
    <w:rsid w:val="00B41556"/>
    <w:rsid w:val="00B41952"/>
    <w:rsid w:val="00B41968"/>
    <w:rsid w:val="00B42764"/>
    <w:rsid w:val="00B4346D"/>
    <w:rsid w:val="00B440F4"/>
    <w:rsid w:val="00B44689"/>
    <w:rsid w:val="00B447A5"/>
    <w:rsid w:val="00B4558A"/>
    <w:rsid w:val="00B45D7D"/>
    <w:rsid w:val="00B46023"/>
    <w:rsid w:val="00B4654C"/>
    <w:rsid w:val="00B47293"/>
    <w:rsid w:val="00B50E50"/>
    <w:rsid w:val="00B52120"/>
    <w:rsid w:val="00B5223B"/>
    <w:rsid w:val="00B53AB5"/>
    <w:rsid w:val="00B54ABC"/>
    <w:rsid w:val="00B56D25"/>
    <w:rsid w:val="00B56FBE"/>
    <w:rsid w:val="00B57DBB"/>
    <w:rsid w:val="00B60ACF"/>
    <w:rsid w:val="00B628B9"/>
    <w:rsid w:val="00B62B58"/>
    <w:rsid w:val="00B63444"/>
    <w:rsid w:val="00B639A6"/>
    <w:rsid w:val="00B64320"/>
    <w:rsid w:val="00B644F2"/>
    <w:rsid w:val="00B65149"/>
    <w:rsid w:val="00B658DD"/>
    <w:rsid w:val="00B65CA5"/>
    <w:rsid w:val="00B66567"/>
    <w:rsid w:val="00B66D2A"/>
    <w:rsid w:val="00B66F52"/>
    <w:rsid w:val="00B66FE5"/>
    <w:rsid w:val="00B70644"/>
    <w:rsid w:val="00B72880"/>
    <w:rsid w:val="00B72C78"/>
    <w:rsid w:val="00B73AEA"/>
    <w:rsid w:val="00B758BF"/>
    <w:rsid w:val="00B77EC8"/>
    <w:rsid w:val="00B8040B"/>
    <w:rsid w:val="00B81023"/>
    <w:rsid w:val="00B827A6"/>
    <w:rsid w:val="00B831CE"/>
    <w:rsid w:val="00B84BAE"/>
    <w:rsid w:val="00B852D1"/>
    <w:rsid w:val="00B85C7F"/>
    <w:rsid w:val="00B86677"/>
    <w:rsid w:val="00B87131"/>
    <w:rsid w:val="00B87E3F"/>
    <w:rsid w:val="00B9064F"/>
    <w:rsid w:val="00B9182A"/>
    <w:rsid w:val="00B92806"/>
    <w:rsid w:val="00B939B1"/>
    <w:rsid w:val="00B93A22"/>
    <w:rsid w:val="00B9416F"/>
    <w:rsid w:val="00B9471C"/>
    <w:rsid w:val="00B94AFD"/>
    <w:rsid w:val="00B9501E"/>
    <w:rsid w:val="00B95264"/>
    <w:rsid w:val="00B95C34"/>
    <w:rsid w:val="00B96D40"/>
    <w:rsid w:val="00B97386"/>
    <w:rsid w:val="00B97971"/>
    <w:rsid w:val="00BA0490"/>
    <w:rsid w:val="00BA0809"/>
    <w:rsid w:val="00BA093F"/>
    <w:rsid w:val="00BA136A"/>
    <w:rsid w:val="00BA263B"/>
    <w:rsid w:val="00BA30D1"/>
    <w:rsid w:val="00BA42B2"/>
    <w:rsid w:val="00BA48DA"/>
    <w:rsid w:val="00BA522C"/>
    <w:rsid w:val="00BA52F1"/>
    <w:rsid w:val="00BA52FF"/>
    <w:rsid w:val="00BA5339"/>
    <w:rsid w:val="00BA58D4"/>
    <w:rsid w:val="00BA5B9E"/>
    <w:rsid w:val="00BA6871"/>
    <w:rsid w:val="00BA73DD"/>
    <w:rsid w:val="00BA7902"/>
    <w:rsid w:val="00BA7C9A"/>
    <w:rsid w:val="00BB061B"/>
    <w:rsid w:val="00BB2FF5"/>
    <w:rsid w:val="00BB35D5"/>
    <w:rsid w:val="00BB3D57"/>
    <w:rsid w:val="00BB465C"/>
    <w:rsid w:val="00BB4AE1"/>
    <w:rsid w:val="00BB536B"/>
    <w:rsid w:val="00BB5F8F"/>
    <w:rsid w:val="00BB657A"/>
    <w:rsid w:val="00BB6DAD"/>
    <w:rsid w:val="00BB7B95"/>
    <w:rsid w:val="00BB7D67"/>
    <w:rsid w:val="00BC10FD"/>
    <w:rsid w:val="00BC1A4E"/>
    <w:rsid w:val="00BC453B"/>
    <w:rsid w:val="00BC4EEF"/>
    <w:rsid w:val="00BC5DC7"/>
    <w:rsid w:val="00BC60B0"/>
    <w:rsid w:val="00BC6B8B"/>
    <w:rsid w:val="00BC73D8"/>
    <w:rsid w:val="00BD0DB0"/>
    <w:rsid w:val="00BD1082"/>
    <w:rsid w:val="00BD1ABC"/>
    <w:rsid w:val="00BD1EF2"/>
    <w:rsid w:val="00BD1FA3"/>
    <w:rsid w:val="00BD269C"/>
    <w:rsid w:val="00BD28A5"/>
    <w:rsid w:val="00BD3182"/>
    <w:rsid w:val="00BD3E49"/>
    <w:rsid w:val="00BD4503"/>
    <w:rsid w:val="00BD461C"/>
    <w:rsid w:val="00BD52D7"/>
    <w:rsid w:val="00BD5AD2"/>
    <w:rsid w:val="00BD7540"/>
    <w:rsid w:val="00BD795A"/>
    <w:rsid w:val="00BE20C6"/>
    <w:rsid w:val="00BE22F3"/>
    <w:rsid w:val="00BE50B4"/>
    <w:rsid w:val="00BE5B52"/>
    <w:rsid w:val="00BE5C35"/>
    <w:rsid w:val="00BE7266"/>
    <w:rsid w:val="00BE771D"/>
    <w:rsid w:val="00BE7B8D"/>
    <w:rsid w:val="00BF096B"/>
    <w:rsid w:val="00BF0993"/>
    <w:rsid w:val="00BF10A9"/>
    <w:rsid w:val="00BF148B"/>
    <w:rsid w:val="00BF1703"/>
    <w:rsid w:val="00BF1DFA"/>
    <w:rsid w:val="00BF231C"/>
    <w:rsid w:val="00BF3251"/>
    <w:rsid w:val="00BF347A"/>
    <w:rsid w:val="00BF3940"/>
    <w:rsid w:val="00BF47FF"/>
    <w:rsid w:val="00BF50A6"/>
    <w:rsid w:val="00BF51E5"/>
    <w:rsid w:val="00BF5798"/>
    <w:rsid w:val="00BF74A6"/>
    <w:rsid w:val="00BF7BE5"/>
    <w:rsid w:val="00C00238"/>
    <w:rsid w:val="00C013AD"/>
    <w:rsid w:val="00C01C6E"/>
    <w:rsid w:val="00C04904"/>
    <w:rsid w:val="00C04978"/>
    <w:rsid w:val="00C050DF"/>
    <w:rsid w:val="00C056B3"/>
    <w:rsid w:val="00C103E5"/>
    <w:rsid w:val="00C10403"/>
    <w:rsid w:val="00C10449"/>
    <w:rsid w:val="00C10ED7"/>
    <w:rsid w:val="00C11650"/>
    <w:rsid w:val="00C11797"/>
    <w:rsid w:val="00C118FE"/>
    <w:rsid w:val="00C12BE8"/>
    <w:rsid w:val="00C13319"/>
    <w:rsid w:val="00C1397D"/>
    <w:rsid w:val="00C13B84"/>
    <w:rsid w:val="00C13EE9"/>
    <w:rsid w:val="00C15177"/>
    <w:rsid w:val="00C15A13"/>
    <w:rsid w:val="00C16AAC"/>
    <w:rsid w:val="00C178D4"/>
    <w:rsid w:val="00C205CE"/>
    <w:rsid w:val="00C21540"/>
    <w:rsid w:val="00C21889"/>
    <w:rsid w:val="00C21906"/>
    <w:rsid w:val="00C21BFA"/>
    <w:rsid w:val="00C23A18"/>
    <w:rsid w:val="00C23DDD"/>
    <w:rsid w:val="00C24B71"/>
    <w:rsid w:val="00C24C8D"/>
    <w:rsid w:val="00C24CA7"/>
    <w:rsid w:val="00C2542E"/>
    <w:rsid w:val="00C25FE2"/>
    <w:rsid w:val="00C26B53"/>
    <w:rsid w:val="00C26CF5"/>
    <w:rsid w:val="00C27019"/>
    <w:rsid w:val="00C279B2"/>
    <w:rsid w:val="00C33E50"/>
    <w:rsid w:val="00C34C20"/>
    <w:rsid w:val="00C34FA3"/>
    <w:rsid w:val="00C359F8"/>
    <w:rsid w:val="00C35A3E"/>
    <w:rsid w:val="00C36FE5"/>
    <w:rsid w:val="00C3782C"/>
    <w:rsid w:val="00C379E5"/>
    <w:rsid w:val="00C415B9"/>
    <w:rsid w:val="00C42130"/>
    <w:rsid w:val="00C423A4"/>
    <w:rsid w:val="00C423E3"/>
    <w:rsid w:val="00C42510"/>
    <w:rsid w:val="00C43620"/>
    <w:rsid w:val="00C446BA"/>
    <w:rsid w:val="00C44BF5"/>
    <w:rsid w:val="00C45484"/>
    <w:rsid w:val="00C45523"/>
    <w:rsid w:val="00C46004"/>
    <w:rsid w:val="00C467DB"/>
    <w:rsid w:val="00C50892"/>
    <w:rsid w:val="00C50BDD"/>
    <w:rsid w:val="00C521D6"/>
    <w:rsid w:val="00C5289E"/>
    <w:rsid w:val="00C52947"/>
    <w:rsid w:val="00C54402"/>
    <w:rsid w:val="00C55232"/>
    <w:rsid w:val="00C553A4"/>
    <w:rsid w:val="00C55A06"/>
    <w:rsid w:val="00C55D03"/>
    <w:rsid w:val="00C55D86"/>
    <w:rsid w:val="00C57F45"/>
    <w:rsid w:val="00C601BC"/>
    <w:rsid w:val="00C6329F"/>
    <w:rsid w:val="00C63340"/>
    <w:rsid w:val="00C63545"/>
    <w:rsid w:val="00C6363A"/>
    <w:rsid w:val="00C643F9"/>
    <w:rsid w:val="00C64826"/>
    <w:rsid w:val="00C64E95"/>
    <w:rsid w:val="00C66E6A"/>
    <w:rsid w:val="00C70284"/>
    <w:rsid w:val="00C70301"/>
    <w:rsid w:val="00C7034A"/>
    <w:rsid w:val="00C70962"/>
    <w:rsid w:val="00C71372"/>
    <w:rsid w:val="00C71F92"/>
    <w:rsid w:val="00C72410"/>
    <w:rsid w:val="00C7287F"/>
    <w:rsid w:val="00C74022"/>
    <w:rsid w:val="00C77952"/>
    <w:rsid w:val="00C80CB8"/>
    <w:rsid w:val="00C81007"/>
    <w:rsid w:val="00C81791"/>
    <w:rsid w:val="00C8198F"/>
    <w:rsid w:val="00C819F8"/>
    <w:rsid w:val="00C8248C"/>
    <w:rsid w:val="00C82E42"/>
    <w:rsid w:val="00C83930"/>
    <w:rsid w:val="00C83E54"/>
    <w:rsid w:val="00C843F6"/>
    <w:rsid w:val="00C84E33"/>
    <w:rsid w:val="00C860AE"/>
    <w:rsid w:val="00C86304"/>
    <w:rsid w:val="00C86D6F"/>
    <w:rsid w:val="00C9047E"/>
    <w:rsid w:val="00C905FC"/>
    <w:rsid w:val="00C9131B"/>
    <w:rsid w:val="00C9278F"/>
    <w:rsid w:val="00C92D03"/>
    <w:rsid w:val="00C9319C"/>
    <w:rsid w:val="00C93FCB"/>
    <w:rsid w:val="00C9405C"/>
    <w:rsid w:val="00C9435D"/>
    <w:rsid w:val="00C94480"/>
    <w:rsid w:val="00C944D4"/>
    <w:rsid w:val="00C949A5"/>
    <w:rsid w:val="00C94DF2"/>
    <w:rsid w:val="00C96741"/>
    <w:rsid w:val="00C96BB1"/>
    <w:rsid w:val="00C971E6"/>
    <w:rsid w:val="00CA053C"/>
    <w:rsid w:val="00CA09F3"/>
    <w:rsid w:val="00CA155C"/>
    <w:rsid w:val="00CA2D1B"/>
    <w:rsid w:val="00CA2D28"/>
    <w:rsid w:val="00CA375D"/>
    <w:rsid w:val="00CA5421"/>
    <w:rsid w:val="00CA6383"/>
    <w:rsid w:val="00CA64A7"/>
    <w:rsid w:val="00CA662A"/>
    <w:rsid w:val="00CA6731"/>
    <w:rsid w:val="00CA7AFD"/>
    <w:rsid w:val="00CA7C3C"/>
    <w:rsid w:val="00CA7CDF"/>
    <w:rsid w:val="00CA7CFF"/>
    <w:rsid w:val="00CA7DA2"/>
    <w:rsid w:val="00CA7FE6"/>
    <w:rsid w:val="00CB0189"/>
    <w:rsid w:val="00CB04F2"/>
    <w:rsid w:val="00CB0BA2"/>
    <w:rsid w:val="00CB1A42"/>
    <w:rsid w:val="00CB1B0C"/>
    <w:rsid w:val="00CB2C0B"/>
    <w:rsid w:val="00CB2DFC"/>
    <w:rsid w:val="00CB32EE"/>
    <w:rsid w:val="00CB4508"/>
    <w:rsid w:val="00CB455C"/>
    <w:rsid w:val="00CB4A12"/>
    <w:rsid w:val="00CB517D"/>
    <w:rsid w:val="00CB7CDF"/>
    <w:rsid w:val="00CC038D"/>
    <w:rsid w:val="00CC08DB"/>
    <w:rsid w:val="00CC1AC0"/>
    <w:rsid w:val="00CC2867"/>
    <w:rsid w:val="00CC39FF"/>
    <w:rsid w:val="00CC3C2F"/>
    <w:rsid w:val="00CC4558"/>
    <w:rsid w:val="00CC4981"/>
    <w:rsid w:val="00CC4AC8"/>
    <w:rsid w:val="00CC5233"/>
    <w:rsid w:val="00CC5447"/>
    <w:rsid w:val="00CC5DE6"/>
    <w:rsid w:val="00CC6E4E"/>
    <w:rsid w:val="00CC6FE8"/>
    <w:rsid w:val="00CC7202"/>
    <w:rsid w:val="00CD054F"/>
    <w:rsid w:val="00CD0851"/>
    <w:rsid w:val="00CD1F07"/>
    <w:rsid w:val="00CD2808"/>
    <w:rsid w:val="00CD28BF"/>
    <w:rsid w:val="00CD3AF6"/>
    <w:rsid w:val="00CD3BCF"/>
    <w:rsid w:val="00CD4092"/>
    <w:rsid w:val="00CD4A20"/>
    <w:rsid w:val="00CD50A1"/>
    <w:rsid w:val="00CD519E"/>
    <w:rsid w:val="00CD59D6"/>
    <w:rsid w:val="00CD625B"/>
    <w:rsid w:val="00CD6785"/>
    <w:rsid w:val="00CD73D8"/>
    <w:rsid w:val="00CE0ABD"/>
    <w:rsid w:val="00CE0C4F"/>
    <w:rsid w:val="00CE1C57"/>
    <w:rsid w:val="00CE30D6"/>
    <w:rsid w:val="00CE30EA"/>
    <w:rsid w:val="00CE3771"/>
    <w:rsid w:val="00CE3DE3"/>
    <w:rsid w:val="00CE4494"/>
    <w:rsid w:val="00CE57A6"/>
    <w:rsid w:val="00CE59B0"/>
    <w:rsid w:val="00CE6F70"/>
    <w:rsid w:val="00CE7118"/>
    <w:rsid w:val="00CE78A9"/>
    <w:rsid w:val="00CF048A"/>
    <w:rsid w:val="00CF155A"/>
    <w:rsid w:val="00CF171E"/>
    <w:rsid w:val="00CF2947"/>
    <w:rsid w:val="00CF2DFD"/>
    <w:rsid w:val="00CF3F76"/>
    <w:rsid w:val="00CF6150"/>
    <w:rsid w:val="00CF6763"/>
    <w:rsid w:val="00CF686F"/>
    <w:rsid w:val="00CF6DB7"/>
    <w:rsid w:val="00CF6E60"/>
    <w:rsid w:val="00CF7BCA"/>
    <w:rsid w:val="00CF7F14"/>
    <w:rsid w:val="00D00791"/>
    <w:rsid w:val="00D008FD"/>
    <w:rsid w:val="00D02578"/>
    <w:rsid w:val="00D0321C"/>
    <w:rsid w:val="00D035EC"/>
    <w:rsid w:val="00D03AF5"/>
    <w:rsid w:val="00D062CD"/>
    <w:rsid w:val="00D06AB1"/>
    <w:rsid w:val="00D06FC1"/>
    <w:rsid w:val="00D072ED"/>
    <w:rsid w:val="00D07A16"/>
    <w:rsid w:val="00D07BC1"/>
    <w:rsid w:val="00D07F48"/>
    <w:rsid w:val="00D1067E"/>
    <w:rsid w:val="00D10F50"/>
    <w:rsid w:val="00D11272"/>
    <w:rsid w:val="00D126F5"/>
    <w:rsid w:val="00D131E5"/>
    <w:rsid w:val="00D1379F"/>
    <w:rsid w:val="00D1489E"/>
    <w:rsid w:val="00D1572F"/>
    <w:rsid w:val="00D15A92"/>
    <w:rsid w:val="00D202BA"/>
    <w:rsid w:val="00D20737"/>
    <w:rsid w:val="00D21D1B"/>
    <w:rsid w:val="00D21E81"/>
    <w:rsid w:val="00D223DE"/>
    <w:rsid w:val="00D25369"/>
    <w:rsid w:val="00D25E37"/>
    <w:rsid w:val="00D2661A"/>
    <w:rsid w:val="00D2670A"/>
    <w:rsid w:val="00D27582"/>
    <w:rsid w:val="00D27DF3"/>
    <w:rsid w:val="00D27EC4"/>
    <w:rsid w:val="00D30CEB"/>
    <w:rsid w:val="00D31B12"/>
    <w:rsid w:val="00D31EA6"/>
    <w:rsid w:val="00D32719"/>
    <w:rsid w:val="00D327BE"/>
    <w:rsid w:val="00D33333"/>
    <w:rsid w:val="00D3432F"/>
    <w:rsid w:val="00D352A2"/>
    <w:rsid w:val="00D3554F"/>
    <w:rsid w:val="00D362DA"/>
    <w:rsid w:val="00D40792"/>
    <w:rsid w:val="00D41423"/>
    <w:rsid w:val="00D4158D"/>
    <w:rsid w:val="00D4162B"/>
    <w:rsid w:val="00D41FCA"/>
    <w:rsid w:val="00D43519"/>
    <w:rsid w:val="00D43AB5"/>
    <w:rsid w:val="00D446A1"/>
    <w:rsid w:val="00D4514F"/>
    <w:rsid w:val="00D451E2"/>
    <w:rsid w:val="00D45E89"/>
    <w:rsid w:val="00D45E8D"/>
    <w:rsid w:val="00D466AE"/>
    <w:rsid w:val="00D46895"/>
    <w:rsid w:val="00D46C93"/>
    <w:rsid w:val="00D4734F"/>
    <w:rsid w:val="00D5069B"/>
    <w:rsid w:val="00D50DD5"/>
    <w:rsid w:val="00D5129E"/>
    <w:rsid w:val="00D51BF3"/>
    <w:rsid w:val="00D52D31"/>
    <w:rsid w:val="00D533ED"/>
    <w:rsid w:val="00D537C7"/>
    <w:rsid w:val="00D54F72"/>
    <w:rsid w:val="00D55BAC"/>
    <w:rsid w:val="00D57090"/>
    <w:rsid w:val="00D572C5"/>
    <w:rsid w:val="00D57B45"/>
    <w:rsid w:val="00D57F87"/>
    <w:rsid w:val="00D60901"/>
    <w:rsid w:val="00D62BFE"/>
    <w:rsid w:val="00D62FCC"/>
    <w:rsid w:val="00D63BF6"/>
    <w:rsid w:val="00D6405A"/>
    <w:rsid w:val="00D64DD9"/>
    <w:rsid w:val="00D65C5E"/>
    <w:rsid w:val="00D66846"/>
    <w:rsid w:val="00D675FB"/>
    <w:rsid w:val="00D67DF7"/>
    <w:rsid w:val="00D706F1"/>
    <w:rsid w:val="00D70915"/>
    <w:rsid w:val="00D7162E"/>
    <w:rsid w:val="00D71F25"/>
    <w:rsid w:val="00D72A9C"/>
    <w:rsid w:val="00D72C3F"/>
    <w:rsid w:val="00D74868"/>
    <w:rsid w:val="00D76FD2"/>
    <w:rsid w:val="00D77031"/>
    <w:rsid w:val="00D7704A"/>
    <w:rsid w:val="00D8047A"/>
    <w:rsid w:val="00D804FD"/>
    <w:rsid w:val="00D815C8"/>
    <w:rsid w:val="00D84941"/>
    <w:rsid w:val="00D84958"/>
    <w:rsid w:val="00D84FA1"/>
    <w:rsid w:val="00D851F0"/>
    <w:rsid w:val="00D859A2"/>
    <w:rsid w:val="00D859C6"/>
    <w:rsid w:val="00D861C7"/>
    <w:rsid w:val="00D864C4"/>
    <w:rsid w:val="00D86DB7"/>
    <w:rsid w:val="00D870AB"/>
    <w:rsid w:val="00D873D5"/>
    <w:rsid w:val="00D87BF5"/>
    <w:rsid w:val="00D90721"/>
    <w:rsid w:val="00D90B45"/>
    <w:rsid w:val="00D917FA"/>
    <w:rsid w:val="00D9183B"/>
    <w:rsid w:val="00D92401"/>
    <w:rsid w:val="00D926D0"/>
    <w:rsid w:val="00D93030"/>
    <w:rsid w:val="00D93DCE"/>
    <w:rsid w:val="00D94795"/>
    <w:rsid w:val="00D94EED"/>
    <w:rsid w:val="00D950E1"/>
    <w:rsid w:val="00D952A6"/>
    <w:rsid w:val="00D958CA"/>
    <w:rsid w:val="00D965DB"/>
    <w:rsid w:val="00D9686A"/>
    <w:rsid w:val="00D96B4D"/>
    <w:rsid w:val="00D97482"/>
    <w:rsid w:val="00D97F99"/>
    <w:rsid w:val="00DA144E"/>
    <w:rsid w:val="00DA1E08"/>
    <w:rsid w:val="00DA1F90"/>
    <w:rsid w:val="00DA24F8"/>
    <w:rsid w:val="00DA28E8"/>
    <w:rsid w:val="00DA3009"/>
    <w:rsid w:val="00DA38D3"/>
    <w:rsid w:val="00DA3932"/>
    <w:rsid w:val="00DA3AFC"/>
    <w:rsid w:val="00DA53F6"/>
    <w:rsid w:val="00DA64F8"/>
    <w:rsid w:val="00DA6C15"/>
    <w:rsid w:val="00DA7B65"/>
    <w:rsid w:val="00DB0258"/>
    <w:rsid w:val="00DB04AB"/>
    <w:rsid w:val="00DB2648"/>
    <w:rsid w:val="00DB296A"/>
    <w:rsid w:val="00DB29EF"/>
    <w:rsid w:val="00DB2F86"/>
    <w:rsid w:val="00DB38EE"/>
    <w:rsid w:val="00DB40C7"/>
    <w:rsid w:val="00DB4756"/>
    <w:rsid w:val="00DB498B"/>
    <w:rsid w:val="00DB4F6B"/>
    <w:rsid w:val="00DB66CA"/>
    <w:rsid w:val="00DB68B5"/>
    <w:rsid w:val="00DB6BCA"/>
    <w:rsid w:val="00DB6E31"/>
    <w:rsid w:val="00DB6F54"/>
    <w:rsid w:val="00DB73F7"/>
    <w:rsid w:val="00DB7A40"/>
    <w:rsid w:val="00DC0321"/>
    <w:rsid w:val="00DC09F7"/>
    <w:rsid w:val="00DC134F"/>
    <w:rsid w:val="00DC1607"/>
    <w:rsid w:val="00DC1772"/>
    <w:rsid w:val="00DC1D6D"/>
    <w:rsid w:val="00DC26A4"/>
    <w:rsid w:val="00DC3067"/>
    <w:rsid w:val="00DC34D4"/>
    <w:rsid w:val="00DC370B"/>
    <w:rsid w:val="00DC4922"/>
    <w:rsid w:val="00DC4BB2"/>
    <w:rsid w:val="00DC4C47"/>
    <w:rsid w:val="00DC5B90"/>
    <w:rsid w:val="00DC739A"/>
    <w:rsid w:val="00DC7989"/>
    <w:rsid w:val="00DD00FF"/>
    <w:rsid w:val="00DD01CB"/>
    <w:rsid w:val="00DD0619"/>
    <w:rsid w:val="00DD07FB"/>
    <w:rsid w:val="00DD1311"/>
    <w:rsid w:val="00DD2346"/>
    <w:rsid w:val="00DD25C6"/>
    <w:rsid w:val="00DD2649"/>
    <w:rsid w:val="00DD4B08"/>
    <w:rsid w:val="00DD4FE5"/>
    <w:rsid w:val="00DD5046"/>
    <w:rsid w:val="00DD54B0"/>
    <w:rsid w:val="00DD55A7"/>
    <w:rsid w:val="00DD57EE"/>
    <w:rsid w:val="00DD62D1"/>
    <w:rsid w:val="00DD6BCC"/>
    <w:rsid w:val="00DD76D0"/>
    <w:rsid w:val="00DE0658"/>
    <w:rsid w:val="00DE0A4B"/>
    <w:rsid w:val="00DE155B"/>
    <w:rsid w:val="00DE1B7D"/>
    <w:rsid w:val="00DE2268"/>
    <w:rsid w:val="00DE2410"/>
    <w:rsid w:val="00DE2939"/>
    <w:rsid w:val="00DE33B2"/>
    <w:rsid w:val="00DE677B"/>
    <w:rsid w:val="00DE6C99"/>
    <w:rsid w:val="00DE6E81"/>
    <w:rsid w:val="00DE703F"/>
    <w:rsid w:val="00DE70E0"/>
    <w:rsid w:val="00DE7595"/>
    <w:rsid w:val="00DF1961"/>
    <w:rsid w:val="00DF3681"/>
    <w:rsid w:val="00DF3C58"/>
    <w:rsid w:val="00DF3DB7"/>
    <w:rsid w:val="00DF44DE"/>
    <w:rsid w:val="00DF521C"/>
    <w:rsid w:val="00DF6447"/>
    <w:rsid w:val="00DF783D"/>
    <w:rsid w:val="00DF7DE8"/>
    <w:rsid w:val="00E00862"/>
    <w:rsid w:val="00E01138"/>
    <w:rsid w:val="00E01CC9"/>
    <w:rsid w:val="00E02A2C"/>
    <w:rsid w:val="00E02D0C"/>
    <w:rsid w:val="00E02DFB"/>
    <w:rsid w:val="00E03077"/>
    <w:rsid w:val="00E030F9"/>
    <w:rsid w:val="00E0311A"/>
    <w:rsid w:val="00E03138"/>
    <w:rsid w:val="00E04B9B"/>
    <w:rsid w:val="00E06404"/>
    <w:rsid w:val="00E06459"/>
    <w:rsid w:val="00E0671F"/>
    <w:rsid w:val="00E06842"/>
    <w:rsid w:val="00E076A8"/>
    <w:rsid w:val="00E07918"/>
    <w:rsid w:val="00E07CB0"/>
    <w:rsid w:val="00E10005"/>
    <w:rsid w:val="00E11A85"/>
    <w:rsid w:val="00E12495"/>
    <w:rsid w:val="00E14318"/>
    <w:rsid w:val="00E15CCD"/>
    <w:rsid w:val="00E1647A"/>
    <w:rsid w:val="00E202EF"/>
    <w:rsid w:val="00E208F9"/>
    <w:rsid w:val="00E210B5"/>
    <w:rsid w:val="00E21337"/>
    <w:rsid w:val="00E237B0"/>
    <w:rsid w:val="00E239C9"/>
    <w:rsid w:val="00E23EDD"/>
    <w:rsid w:val="00E24619"/>
    <w:rsid w:val="00E248DF"/>
    <w:rsid w:val="00E252A1"/>
    <w:rsid w:val="00E2552F"/>
    <w:rsid w:val="00E27C83"/>
    <w:rsid w:val="00E30109"/>
    <w:rsid w:val="00E304FF"/>
    <w:rsid w:val="00E3112C"/>
    <w:rsid w:val="00E3137A"/>
    <w:rsid w:val="00E32CCF"/>
    <w:rsid w:val="00E33CA0"/>
    <w:rsid w:val="00E33D3C"/>
    <w:rsid w:val="00E33FF6"/>
    <w:rsid w:val="00E34A98"/>
    <w:rsid w:val="00E35D1E"/>
    <w:rsid w:val="00E36479"/>
    <w:rsid w:val="00E364A6"/>
    <w:rsid w:val="00E364F9"/>
    <w:rsid w:val="00E365FA"/>
    <w:rsid w:val="00E36789"/>
    <w:rsid w:val="00E402F6"/>
    <w:rsid w:val="00E40404"/>
    <w:rsid w:val="00E41779"/>
    <w:rsid w:val="00E41A4F"/>
    <w:rsid w:val="00E41E37"/>
    <w:rsid w:val="00E42ECE"/>
    <w:rsid w:val="00E433DF"/>
    <w:rsid w:val="00E44A83"/>
    <w:rsid w:val="00E46B16"/>
    <w:rsid w:val="00E502C1"/>
    <w:rsid w:val="00E502DD"/>
    <w:rsid w:val="00E50D3A"/>
    <w:rsid w:val="00E51387"/>
    <w:rsid w:val="00E51E68"/>
    <w:rsid w:val="00E51FA0"/>
    <w:rsid w:val="00E52EFD"/>
    <w:rsid w:val="00E52FD5"/>
    <w:rsid w:val="00E537C6"/>
    <w:rsid w:val="00E53929"/>
    <w:rsid w:val="00E53F31"/>
    <w:rsid w:val="00E5408A"/>
    <w:rsid w:val="00E5443D"/>
    <w:rsid w:val="00E5474F"/>
    <w:rsid w:val="00E550FE"/>
    <w:rsid w:val="00E552AE"/>
    <w:rsid w:val="00E552EE"/>
    <w:rsid w:val="00E5552A"/>
    <w:rsid w:val="00E564F6"/>
    <w:rsid w:val="00E56800"/>
    <w:rsid w:val="00E576C7"/>
    <w:rsid w:val="00E57A3F"/>
    <w:rsid w:val="00E60347"/>
    <w:rsid w:val="00E607D7"/>
    <w:rsid w:val="00E60C63"/>
    <w:rsid w:val="00E6127E"/>
    <w:rsid w:val="00E61D9E"/>
    <w:rsid w:val="00E6214A"/>
    <w:rsid w:val="00E62FF9"/>
    <w:rsid w:val="00E63379"/>
    <w:rsid w:val="00E635D6"/>
    <w:rsid w:val="00E636D6"/>
    <w:rsid w:val="00E639BC"/>
    <w:rsid w:val="00E664CC"/>
    <w:rsid w:val="00E66F2B"/>
    <w:rsid w:val="00E70388"/>
    <w:rsid w:val="00E70C00"/>
    <w:rsid w:val="00E70F92"/>
    <w:rsid w:val="00E71181"/>
    <w:rsid w:val="00E71C60"/>
    <w:rsid w:val="00E72F95"/>
    <w:rsid w:val="00E73339"/>
    <w:rsid w:val="00E738D5"/>
    <w:rsid w:val="00E74313"/>
    <w:rsid w:val="00E74C54"/>
    <w:rsid w:val="00E75811"/>
    <w:rsid w:val="00E75C55"/>
    <w:rsid w:val="00E7716E"/>
    <w:rsid w:val="00E774F5"/>
    <w:rsid w:val="00E77A03"/>
    <w:rsid w:val="00E77B77"/>
    <w:rsid w:val="00E816C4"/>
    <w:rsid w:val="00E81CE0"/>
    <w:rsid w:val="00E822E8"/>
    <w:rsid w:val="00E82554"/>
    <w:rsid w:val="00E82606"/>
    <w:rsid w:val="00E831C1"/>
    <w:rsid w:val="00E83791"/>
    <w:rsid w:val="00E83999"/>
    <w:rsid w:val="00E83BC0"/>
    <w:rsid w:val="00E846C8"/>
    <w:rsid w:val="00E84957"/>
    <w:rsid w:val="00E84A55"/>
    <w:rsid w:val="00E84B64"/>
    <w:rsid w:val="00E84E6C"/>
    <w:rsid w:val="00E85BFF"/>
    <w:rsid w:val="00E86044"/>
    <w:rsid w:val="00E86319"/>
    <w:rsid w:val="00E86EE8"/>
    <w:rsid w:val="00E90391"/>
    <w:rsid w:val="00E9045F"/>
    <w:rsid w:val="00E906C2"/>
    <w:rsid w:val="00E9132B"/>
    <w:rsid w:val="00E9164A"/>
    <w:rsid w:val="00E92930"/>
    <w:rsid w:val="00E9311F"/>
    <w:rsid w:val="00E934D1"/>
    <w:rsid w:val="00E93E74"/>
    <w:rsid w:val="00E94582"/>
    <w:rsid w:val="00E94AF0"/>
    <w:rsid w:val="00E9539B"/>
    <w:rsid w:val="00E955B6"/>
    <w:rsid w:val="00E95D13"/>
    <w:rsid w:val="00E95DD3"/>
    <w:rsid w:val="00E96213"/>
    <w:rsid w:val="00E9688D"/>
    <w:rsid w:val="00E968C8"/>
    <w:rsid w:val="00E969D5"/>
    <w:rsid w:val="00E979E1"/>
    <w:rsid w:val="00EA0C44"/>
    <w:rsid w:val="00EA0CC8"/>
    <w:rsid w:val="00EA2B5A"/>
    <w:rsid w:val="00EA350C"/>
    <w:rsid w:val="00EA3EDF"/>
    <w:rsid w:val="00EA436B"/>
    <w:rsid w:val="00EA513D"/>
    <w:rsid w:val="00EA58D1"/>
    <w:rsid w:val="00EA5CFD"/>
    <w:rsid w:val="00EA61BC"/>
    <w:rsid w:val="00EA681A"/>
    <w:rsid w:val="00EA7207"/>
    <w:rsid w:val="00EA735B"/>
    <w:rsid w:val="00EA7AF6"/>
    <w:rsid w:val="00EB1E69"/>
    <w:rsid w:val="00EB2086"/>
    <w:rsid w:val="00EB31ED"/>
    <w:rsid w:val="00EB3948"/>
    <w:rsid w:val="00EB3D34"/>
    <w:rsid w:val="00EB4675"/>
    <w:rsid w:val="00EB54A0"/>
    <w:rsid w:val="00EB59F5"/>
    <w:rsid w:val="00EB5EDF"/>
    <w:rsid w:val="00EB60FE"/>
    <w:rsid w:val="00EB74DB"/>
    <w:rsid w:val="00EB793B"/>
    <w:rsid w:val="00EC2104"/>
    <w:rsid w:val="00EC2353"/>
    <w:rsid w:val="00EC2ACD"/>
    <w:rsid w:val="00EC5359"/>
    <w:rsid w:val="00EC562A"/>
    <w:rsid w:val="00EC5E40"/>
    <w:rsid w:val="00EC7890"/>
    <w:rsid w:val="00EC7F9A"/>
    <w:rsid w:val="00ED02F0"/>
    <w:rsid w:val="00ED067A"/>
    <w:rsid w:val="00ED20DB"/>
    <w:rsid w:val="00ED2B50"/>
    <w:rsid w:val="00ED2BA9"/>
    <w:rsid w:val="00ED313E"/>
    <w:rsid w:val="00ED5F03"/>
    <w:rsid w:val="00ED7877"/>
    <w:rsid w:val="00EE0350"/>
    <w:rsid w:val="00EE03AE"/>
    <w:rsid w:val="00EE0719"/>
    <w:rsid w:val="00EE0ABD"/>
    <w:rsid w:val="00EE0E80"/>
    <w:rsid w:val="00EE15F8"/>
    <w:rsid w:val="00EE58FE"/>
    <w:rsid w:val="00EE613F"/>
    <w:rsid w:val="00EE63CB"/>
    <w:rsid w:val="00EE6775"/>
    <w:rsid w:val="00EE7295"/>
    <w:rsid w:val="00EE7869"/>
    <w:rsid w:val="00EE7C20"/>
    <w:rsid w:val="00EF054A"/>
    <w:rsid w:val="00EF115F"/>
    <w:rsid w:val="00EF2609"/>
    <w:rsid w:val="00EF2B29"/>
    <w:rsid w:val="00EF3235"/>
    <w:rsid w:val="00EF35D4"/>
    <w:rsid w:val="00EF399C"/>
    <w:rsid w:val="00EF5A65"/>
    <w:rsid w:val="00EF5CCD"/>
    <w:rsid w:val="00EF75B7"/>
    <w:rsid w:val="00EF79C4"/>
    <w:rsid w:val="00EF7E72"/>
    <w:rsid w:val="00F01D39"/>
    <w:rsid w:val="00F01FBF"/>
    <w:rsid w:val="00F033A8"/>
    <w:rsid w:val="00F03885"/>
    <w:rsid w:val="00F0435A"/>
    <w:rsid w:val="00F04574"/>
    <w:rsid w:val="00F067F5"/>
    <w:rsid w:val="00F06D37"/>
    <w:rsid w:val="00F07B9D"/>
    <w:rsid w:val="00F10FCD"/>
    <w:rsid w:val="00F11586"/>
    <w:rsid w:val="00F1183B"/>
    <w:rsid w:val="00F11C9F"/>
    <w:rsid w:val="00F11D1C"/>
    <w:rsid w:val="00F12263"/>
    <w:rsid w:val="00F1270C"/>
    <w:rsid w:val="00F12EB5"/>
    <w:rsid w:val="00F13032"/>
    <w:rsid w:val="00F1409D"/>
    <w:rsid w:val="00F14214"/>
    <w:rsid w:val="00F14441"/>
    <w:rsid w:val="00F157A9"/>
    <w:rsid w:val="00F158C6"/>
    <w:rsid w:val="00F16F00"/>
    <w:rsid w:val="00F1781C"/>
    <w:rsid w:val="00F20DEC"/>
    <w:rsid w:val="00F22625"/>
    <w:rsid w:val="00F25BB6"/>
    <w:rsid w:val="00F26B7E"/>
    <w:rsid w:val="00F275FF"/>
    <w:rsid w:val="00F276CA"/>
    <w:rsid w:val="00F27855"/>
    <w:rsid w:val="00F27A3B"/>
    <w:rsid w:val="00F31F7F"/>
    <w:rsid w:val="00F32F0D"/>
    <w:rsid w:val="00F33817"/>
    <w:rsid w:val="00F342C8"/>
    <w:rsid w:val="00F3450A"/>
    <w:rsid w:val="00F35ECA"/>
    <w:rsid w:val="00F420D5"/>
    <w:rsid w:val="00F424AD"/>
    <w:rsid w:val="00F4456B"/>
    <w:rsid w:val="00F44E0E"/>
    <w:rsid w:val="00F451EA"/>
    <w:rsid w:val="00F45447"/>
    <w:rsid w:val="00F455C3"/>
    <w:rsid w:val="00F456C6"/>
    <w:rsid w:val="00F4577B"/>
    <w:rsid w:val="00F45870"/>
    <w:rsid w:val="00F45DFC"/>
    <w:rsid w:val="00F46496"/>
    <w:rsid w:val="00F474D0"/>
    <w:rsid w:val="00F47B6D"/>
    <w:rsid w:val="00F50179"/>
    <w:rsid w:val="00F515EE"/>
    <w:rsid w:val="00F51CD2"/>
    <w:rsid w:val="00F52531"/>
    <w:rsid w:val="00F535FB"/>
    <w:rsid w:val="00F53AED"/>
    <w:rsid w:val="00F541DF"/>
    <w:rsid w:val="00F56511"/>
    <w:rsid w:val="00F56AA3"/>
    <w:rsid w:val="00F57246"/>
    <w:rsid w:val="00F57874"/>
    <w:rsid w:val="00F579C3"/>
    <w:rsid w:val="00F603B1"/>
    <w:rsid w:val="00F6085E"/>
    <w:rsid w:val="00F60EC6"/>
    <w:rsid w:val="00F6194E"/>
    <w:rsid w:val="00F61C9B"/>
    <w:rsid w:val="00F623AC"/>
    <w:rsid w:val="00F635BF"/>
    <w:rsid w:val="00F6412A"/>
    <w:rsid w:val="00F64AE1"/>
    <w:rsid w:val="00F65893"/>
    <w:rsid w:val="00F66278"/>
    <w:rsid w:val="00F66A4A"/>
    <w:rsid w:val="00F6750B"/>
    <w:rsid w:val="00F676C9"/>
    <w:rsid w:val="00F71E22"/>
    <w:rsid w:val="00F72142"/>
    <w:rsid w:val="00F72AE7"/>
    <w:rsid w:val="00F74C0E"/>
    <w:rsid w:val="00F7688F"/>
    <w:rsid w:val="00F77B33"/>
    <w:rsid w:val="00F77F76"/>
    <w:rsid w:val="00F80D88"/>
    <w:rsid w:val="00F8249C"/>
    <w:rsid w:val="00F829CD"/>
    <w:rsid w:val="00F82E25"/>
    <w:rsid w:val="00F833BA"/>
    <w:rsid w:val="00F8469E"/>
    <w:rsid w:val="00F84FD0"/>
    <w:rsid w:val="00F859A8"/>
    <w:rsid w:val="00F86D87"/>
    <w:rsid w:val="00F9108B"/>
    <w:rsid w:val="00F91349"/>
    <w:rsid w:val="00F917F0"/>
    <w:rsid w:val="00F91B2C"/>
    <w:rsid w:val="00F93A8A"/>
    <w:rsid w:val="00F93C2F"/>
    <w:rsid w:val="00F95248"/>
    <w:rsid w:val="00F956A9"/>
    <w:rsid w:val="00F95EBA"/>
    <w:rsid w:val="00F9601D"/>
    <w:rsid w:val="00F962A4"/>
    <w:rsid w:val="00F963DA"/>
    <w:rsid w:val="00F963ED"/>
    <w:rsid w:val="00F963F2"/>
    <w:rsid w:val="00F966CF"/>
    <w:rsid w:val="00F96CAE"/>
    <w:rsid w:val="00F97C99"/>
    <w:rsid w:val="00FA29E0"/>
    <w:rsid w:val="00FA2EB9"/>
    <w:rsid w:val="00FA33CF"/>
    <w:rsid w:val="00FA55C6"/>
    <w:rsid w:val="00FA662D"/>
    <w:rsid w:val="00FA663C"/>
    <w:rsid w:val="00FA6F4D"/>
    <w:rsid w:val="00FA73B1"/>
    <w:rsid w:val="00FB07C9"/>
    <w:rsid w:val="00FB0CB9"/>
    <w:rsid w:val="00FB231D"/>
    <w:rsid w:val="00FB2924"/>
    <w:rsid w:val="00FB29AB"/>
    <w:rsid w:val="00FB2C51"/>
    <w:rsid w:val="00FB3671"/>
    <w:rsid w:val="00FB3A69"/>
    <w:rsid w:val="00FB3F00"/>
    <w:rsid w:val="00FB45F1"/>
    <w:rsid w:val="00FB4A72"/>
    <w:rsid w:val="00FB542F"/>
    <w:rsid w:val="00FB54E8"/>
    <w:rsid w:val="00FB6AEC"/>
    <w:rsid w:val="00FB7054"/>
    <w:rsid w:val="00FB7CDC"/>
    <w:rsid w:val="00FB7E02"/>
    <w:rsid w:val="00FC005B"/>
    <w:rsid w:val="00FC0731"/>
    <w:rsid w:val="00FC0D7D"/>
    <w:rsid w:val="00FC125A"/>
    <w:rsid w:val="00FC17B7"/>
    <w:rsid w:val="00FC17C0"/>
    <w:rsid w:val="00FC1D0C"/>
    <w:rsid w:val="00FC2CB7"/>
    <w:rsid w:val="00FC3244"/>
    <w:rsid w:val="00FC32C2"/>
    <w:rsid w:val="00FC3309"/>
    <w:rsid w:val="00FC3837"/>
    <w:rsid w:val="00FC3E86"/>
    <w:rsid w:val="00FC4090"/>
    <w:rsid w:val="00FC55B4"/>
    <w:rsid w:val="00FC66BC"/>
    <w:rsid w:val="00FC6B72"/>
    <w:rsid w:val="00FC6DC2"/>
    <w:rsid w:val="00FC7644"/>
    <w:rsid w:val="00FC79B7"/>
    <w:rsid w:val="00FD00E6"/>
    <w:rsid w:val="00FD09A1"/>
    <w:rsid w:val="00FD224F"/>
    <w:rsid w:val="00FD2A7C"/>
    <w:rsid w:val="00FD2CB8"/>
    <w:rsid w:val="00FD2D56"/>
    <w:rsid w:val="00FD4208"/>
    <w:rsid w:val="00FD525F"/>
    <w:rsid w:val="00FD546C"/>
    <w:rsid w:val="00FD59EB"/>
    <w:rsid w:val="00FD7299"/>
    <w:rsid w:val="00FE091A"/>
    <w:rsid w:val="00FE1BEC"/>
    <w:rsid w:val="00FE1FBE"/>
    <w:rsid w:val="00FE27DF"/>
    <w:rsid w:val="00FE3901"/>
    <w:rsid w:val="00FE39D3"/>
    <w:rsid w:val="00FE4BCE"/>
    <w:rsid w:val="00FE54A9"/>
    <w:rsid w:val="00FE54AE"/>
    <w:rsid w:val="00FE576A"/>
    <w:rsid w:val="00FE6207"/>
    <w:rsid w:val="00FE710A"/>
    <w:rsid w:val="00FE7A65"/>
    <w:rsid w:val="00FE7E79"/>
    <w:rsid w:val="00FF00A8"/>
    <w:rsid w:val="00FF0F8A"/>
    <w:rsid w:val="00FF1025"/>
    <w:rsid w:val="00FF1643"/>
    <w:rsid w:val="00FF3DF8"/>
    <w:rsid w:val="00FF3E7D"/>
    <w:rsid w:val="00FF4103"/>
    <w:rsid w:val="00FF4463"/>
    <w:rsid w:val="00FF4667"/>
    <w:rsid w:val="00FF5B99"/>
    <w:rsid w:val="00FF730C"/>
    <w:rsid w:val="00FF73F4"/>
    <w:rsid w:val="00FF740E"/>
    <w:rsid w:val="00FF7CE4"/>
    <w:rsid w:val="00FF7E39"/>
    <w:rsid w:val="1C804763"/>
    <w:rsid w:val="371F13D4"/>
    <w:rsid w:val="38AE3CB0"/>
    <w:rsid w:val="46ED03B7"/>
    <w:rsid w:val="4A6C2F83"/>
    <w:rsid w:val="5ACA5552"/>
    <w:rsid w:val="71EA64F8"/>
    <w:rsid w:val="75B66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0"/>
    <w:lsdException w:name="toc 9" w:uiPriority="0"/>
    <w:lsdException w:name="Normal Indent" w:uiPriority="0"/>
    <w:lsdException w:name="footnote text" w:uiPriority="0" w:qFormat="1"/>
    <w:lsdException w:name="annotation text" w:uiPriority="0" w:qFormat="1"/>
    <w:lsdException w:name="header" w:qFormat="1"/>
    <w:lsdException w:name="footer" w:qFormat="1"/>
    <w:lsdException w:name="caption" w:uiPriority="35" w:qFormat="1"/>
    <w:lsdException w:name="table of figures" w:uiPriority="0"/>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Normal (Web)" w:qFormat="1"/>
    <w:lsdException w:name="annotation subject" w:uiPriority="0" w:qFormat="1"/>
    <w:lsdException w:name="Table Web 2" w:unhideWhenUsed="0"/>
    <w:lsdException w:name="Table Web 3" w:unhideWhenUsed="0"/>
    <w:lsdException w:name="Balloon Text" w:semiHidden="0" w:uiPriority="0" w:qFormat="1"/>
    <w:lsdException w:name="Table Grid" w:uiPriority="0" w:unhideWhenUsed="0" w:qFormat="1"/>
    <w:lsdException w:name="Table Theme"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2D7AA1"/>
    <w:pPr>
      <w:widowControl w:val="0"/>
      <w:adjustRightInd w:val="0"/>
      <w:spacing w:line="400" w:lineRule="exact"/>
      <w:jc w:val="both"/>
    </w:pPr>
    <w:rPr>
      <w:kern w:val="2"/>
      <w:sz w:val="21"/>
      <w:szCs w:val="21"/>
    </w:rPr>
  </w:style>
  <w:style w:type="paragraph" w:styleId="1">
    <w:name w:val="heading 1"/>
    <w:basedOn w:val="afff7"/>
    <w:next w:val="afff7"/>
    <w:link w:val="1Char"/>
    <w:qFormat/>
    <w:rsid w:val="002D7AA1"/>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2D7AA1"/>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2D7AA1"/>
    <w:pPr>
      <w:keepNext/>
      <w:keepLines/>
      <w:spacing w:before="260" w:after="260" w:line="416" w:lineRule="auto"/>
      <w:outlineLvl w:val="2"/>
    </w:pPr>
    <w:rPr>
      <w:b/>
      <w:bCs/>
      <w:sz w:val="32"/>
      <w:szCs w:val="32"/>
    </w:rPr>
  </w:style>
  <w:style w:type="paragraph" w:styleId="4">
    <w:name w:val="heading 4"/>
    <w:basedOn w:val="afff7"/>
    <w:next w:val="afff7"/>
    <w:link w:val="4Char"/>
    <w:qFormat/>
    <w:rsid w:val="002D7AA1"/>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2D7AA1"/>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2D7AA1"/>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2D7AA1"/>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2D7AA1"/>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2D7AA1"/>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qFormat/>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rsid w:val="002D7AA1"/>
    <w:pPr>
      <w:tabs>
        <w:tab w:val="right" w:leader="dot" w:pos="9344"/>
      </w:tabs>
      <w:spacing w:line="300" w:lineRule="exact"/>
      <w:ind w:left="1259"/>
    </w:pPr>
    <w:rPr>
      <w:rFonts w:ascii="宋体"/>
    </w:rPr>
  </w:style>
  <w:style w:type="paragraph" w:styleId="afffb">
    <w:name w:val="Normal Indent"/>
    <w:basedOn w:val="afff7"/>
    <w:rsid w:val="002D7AA1"/>
    <w:pPr>
      <w:ind w:firstLine="420"/>
    </w:pPr>
  </w:style>
  <w:style w:type="paragraph" w:styleId="afffc">
    <w:name w:val="Document Map"/>
    <w:basedOn w:val="afff7"/>
    <w:link w:val="Char"/>
    <w:uiPriority w:val="99"/>
    <w:semiHidden/>
    <w:unhideWhenUsed/>
    <w:rsid w:val="002D7AA1"/>
    <w:rPr>
      <w:rFonts w:ascii="宋体"/>
      <w:sz w:val="18"/>
      <w:szCs w:val="18"/>
    </w:rPr>
  </w:style>
  <w:style w:type="paragraph" w:styleId="afffd">
    <w:name w:val="annotation text"/>
    <w:basedOn w:val="afff7"/>
    <w:link w:val="Char0"/>
    <w:semiHidden/>
    <w:unhideWhenUsed/>
    <w:qFormat/>
    <w:rsid w:val="002D7AA1"/>
    <w:pPr>
      <w:adjustRightInd/>
      <w:spacing w:line="240" w:lineRule="auto"/>
      <w:jc w:val="left"/>
    </w:pPr>
    <w:rPr>
      <w:rFonts w:ascii="Cambria" w:hAnsi="Cambria"/>
      <w:sz w:val="18"/>
      <w:szCs w:val="20"/>
    </w:rPr>
  </w:style>
  <w:style w:type="paragraph" w:styleId="afffe">
    <w:name w:val="Body Text"/>
    <w:basedOn w:val="afff7"/>
    <w:link w:val="Char1"/>
    <w:qFormat/>
    <w:rsid w:val="002D7AA1"/>
    <w:pPr>
      <w:spacing w:after="120"/>
    </w:pPr>
  </w:style>
  <w:style w:type="paragraph" w:styleId="50">
    <w:name w:val="toc 5"/>
    <w:basedOn w:val="afff7"/>
    <w:next w:val="afff7"/>
    <w:uiPriority w:val="39"/>
    <w:unhideWhenUsed/>
    <w:qFormat/>
    <w:rsid w:val="002D7AA1"/>
    <w:pPr>
      <w:ind w:left="839"/>
    </w:pPr>
    <w:rPr>
      <w:rFonts w:ascii="宋体"/>
    </w:rPr>
  </w:style>
  <w:style w:type="paragraph" w:styleId="30">
    <w:name w:val="toc 3"/>
    <w:basedOn w:val="afff7"/>
    <w:next w:val="afff7"/>
    <w:uiPriority w:val="39"/>
    <w:unhideWhenUsed/>
    <w:qFormat/>
    <w:rsid w:val="002D7AA1"/>
    <w:pPr>
      <w:spacing w:line="300" w:lineRule="exact"/>
      <w:ind w:left="420"/>
    </w:pPr>
    <w:rPr>
      <w:rFonts w:ascii="宋体"/>
    </w:rPr>
  </w:style>
  <w:style w:type="paragraph" w:styleId="affff">
    <w:name w:val="Date"/>
    <w:basedOn w:val="afff7"/>
    <w:next w:val="afff7"/>
    <w:link w:val="Char2"/>
    <w:qFormat/>
    <w:rsid w:val="002D7AA1"/>
    <w:pPr>
      <w:spacing w:line="312" w:lineRule="atLeast"/>
      <w:textAlignment w:val="baseline"/>
    </w:pPr>
    <w:rPr>
      <w:rFonts w:ascii="Times New Roman" w:hAnsi="Times New Roman"/>
      <w:kern w:val="0"/>
      <w:szCs w:val="20"/>
    </w:rPr>
  </w:style>
  <w:style w:type="paragraph" w:styleId="affff0">
    <w:name w:val="Balloon Text"/>
    <w:basedOn w:val="afff7"/>
    <w:link w:val="Char3"/>
    <w:unhideWhenUsed/>
    <w:qFormat/>
    <w:rsid w:val="002D7AA1"/>
    <w:rPr>
      <w:sz w:val="18"/>
      <w:szCs w:val="18"/>
    </w:rPr>
  </w:style>
  <w:style w:type="paragraph" w:styleId="affff1">
    <w:name w:val="footer"/>
    <w:basedOn w:val="afff7"/>
    <w:link w:val="Char4"/>
    <w:uiPriority w:val="99"/>
    <w:qFormat/>
    <w:rsid w:val="002D7AA1"/>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7"/>
    <w:link w:val="Char5"/>
    <w:uiPriority w:val="99"/>
    <w:qFormat/>
    <w:rsid w:val="002D7AA1"/>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qFormat/>
    <w:rsid w:val="002D7AA1"/>
    <w:rPr>
      <w:rFonts w:ascii="宋体"/>
    </w:rPr>
  </w:style>
  <w:style w:type="paragraph" w:styleId="40">
    <w:name w:val="toc 4"/>
    <w:basedOn w:val="afff7"/>
    <w:next w:val="afff7"/>
    <w:uiPriority w:val="39"/>
    <w:unhideWhenUsed/>
    <w:rsid w:val="002D7AA1"/>
    <w:pPr>
      <w:tabs>
        <w:tab w:val="right" w:leader="dot" w:pos="9344"/>
      </w:tabs>
      <w:spacing w:line="300" w:lineRule="exact"/>
      <w:ind w:left="629"/>
    </w:pPr>
    <w:rPr>
      <w:rFonts w:ascii="宋体"/>
    </w:rPr>
  </w:style>
  <w:style w:type="paragraph" w:styleId="affff3">
    <w:name w:val="footnote text"/>
    <w:basedOn w:val="afff7"/>
    <w:next w:val="afff7"/>
    <w:link w:val="Char6"/>
    <w:semiHidden/>
    <w:qFormat/>
    <w:rsid w:val="002D7AA1"/>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rsid w:val="002D7AA1"/>
    <w:pPr>
      <w:spacing w:line="300" w:lineRule="exact"/>
      <w:ind w:left="1049"/>
    </w:pPr>
    <w:rPr>
      <w:rFonts w:ascii="宋体"/>
    </w:rPr>
  </w:style>
  <w:style w:type="paragraph" w:styleId="affff4">
    <w:name w:val="table of figures"/>
    <w:basedOn w:val="afff7"/>
    <w:next w:val="afff7"/>
    <w:semiHidden/>
    <w:rsid w:val="002D7AA1"/>
    <w:pPr>
      <w:adjustRightInd/>
      <w:spacing w:line="240" w:lineRule="auto"/>
      <w:jc w:val="left"/>
    </w:pPr>
    <w:rPr>
      <w:szCs w:val="24"/>
    </w:rPr>
  </w:style>
  <w:style w:type="paragraph" w:styleId="23">
    <w:name w:val="toc 2"/>
    <w:basedOn w:val="afff7"/>
    <w:next w:val="afff7"/>
    <w:uiPriority w:val="39"/>
    <w:unhideWhenUsed/>
    <w:qFormat/>
    <w:rsid w:val="002D7AA1"/>
    <w:pPr>
      <w:tabs>
        <w:tab w:val="right" w:leader="dot" w:pos="9344"/>
      </w:tabs>
      <w:spacing w:line="300" w:lineRule="exact"/>
      <w:ind w:left="210"/>
    </w:pPr>
    <w:rPr>
      <w:rFonts w:ascii="宋体"/>
    </w:rPr>
  </w:style>
  <w:style w:type="paragraph" w:styleId="affff5">
    <w:name w:val="Normal (Web)"/>
    <w:basedOn w:val="afff7"/>
    <w:uiPriority w:val="99"/>
    <w:semiHidden/>
    <w:unhideWhenUsed/>
    <w:qFormat/>
    <w:rsid w:val="002D7AA1"/>
    <w:pPr>
      <w:widowControl/>
      <w:adjustRightInd/>
      <w:spacing w:before="100" w:beforeAutospacing="1" w:after="100" w:afterAutospacing="1" w:line="240" w:lineRule="auto"/>
      <w:jc w:val="left"/>
    </w:pPr>
    <w:rPr>
      <w:rFonts w:ascii="宋体" w:hAnsi="宋体" w:cs="宋体"/>
      <w:kern w:val="0"/>
      <w:sz w:val="24"/>
      <w:szCs w:val="24"/>
    </w:rPr>
  </w:style>
  <w:style w:type="paragraph" w:styleId="affff6">
    <w:name w:val="Title"/>
    <w:basedOn w:val="afff7"/>
    <w:link w:val="Char7"/>
    <w:qFormat/>
    <w:rsid w:val="002D7AA1"/>
    <w:pPr>
      <w:spacing w:before="240" w:after="60"/>
      <w:jc w:val="center"/>
      <w:outlineLvl w:val="0"/>
    </w:pPr>
    <w:rPr>
      <w:rFonts w:ascii="Arial" w:hAnsi="Arial" w:cs="Arial"/>
      <w:b/>
      <w:bCs/>
      <w:sz w:val="32"/>
      <w:szCs w:val="32"/>
    </w:rPr>
  </w:style>
  <w:style w:type="paragraph" w:styleId="affff7">
    <w:name w:val="annotation subject"/>
    <w:basedOn w:val="afffd"/>
    <w:next w:val="afffd"/>
    <w:link w:val="Char8"/>
    <w:semiHidden/>
    <w:unhideWhenUsed/>
    <w:qFormat/>
    <w:rsid w:val="002D7AA1"/>
    <w:rPr>
      <w:b/>
      <w:bCs/>
    </w:rPr>
  </w:style>
  <w:style w:type="table" w:styleId="affff8">
    <w:name w:val="Table Grid"/>
    <w:basedOn w:val="afff9"/>
    <w:qFormat/>
    <w:rsid w:val="002D7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uiPriority w:val="22"/>
    <w:qFormat/>
    <w:rsid w:val="002D7AA1"/>
    <w:rPr>
      <w:b/>
      <w:bCs/>
    </w:rPr>
  </w:style>
  <w:style w:type="character" w:styleId="affffa">
    <w:name w:val="page number"/>
    <w:qFormat/>
    <w:rsid w:val="002D7AA1"/>
    <w:rPr>
      <w:rFonts w:ascii="宋体" w:eastAsia="宋体" w:hAnsi="Times New Roman"/>
      <w:sz w:val="18"/>
    </w:rPr>
  </w:style>
  <w:style w:type="character" w:styleId="affffb">
    <w:name w:val="FollowedHyperlink"/>
    <w:semiHidden/>
    <w:unhideWhenUsed/>
    <w:qFormat/>
    <w:rsid w:val="002D7AA1"/>
    <w:rPr>
      <w:color w:val="800080"/>
      <w:u w:val="single"/>
    </w:rPr>
  </w:style>
  <w:style w:type="character" w:styleId="affffc">
    <w:name w:val="Emphasis"/>
    <w:qFormat/>
    <w:rsid w:val="002D7AA1"/>
    <w:rPr>
      <w:i/>
      <w:iCs/>
    </w:rPr>
  </w:style>
  <w:style w:type="character" w:styleId="affffd">
    <w:name w:val="Hyperlink"/>
    <w:uiPriority w:val="99"/>
    <w:qFormat/>
    <w:rsid w:val="002D7AA1"/>
    <w:rPr>
      <w:rFonts w:ascii="宋体" w:eastAsia="宋体" w:hAnsi="Times New Roman"/>
      <w:color w:val="auto"/>
      <w:spacing w:val="0"/>
      <w:w w:val="100"/>
      <w:position w:val="0"/>
      <w:sz w:val="21"/>
      <w:u w:val="none"/>
      <w:vertAlign w:val="baseline"/>
    </w:rPr>
  </w:style>
  <w:style w:type="character" w:styleId="affffe">
    <w:name w:val="annotation reference"/>
    <w:semiHidden/>
    <w:unhideWhenUsed/>
    <w:qFormat/>
    <w:rsid w:val="002D7AA1"/>
    <w:rPr>
      <w:sz w:val="21"/>
      <w:szCs w:val="21"/>
    </w:rPr>
  </w:style>
  <w:style w:type="character" w:styleId="afffff">
    <w:name w:val="footnote reference"/>
    <w:semiHidden/>
    <w:qFormat/>
    <w:rsid w:val="002D7AA1"/>
    <w:rPr>
      <w:rFonts w:ascii="宋体" w:eastAsia="宋体" w:hAnsi="宋体" w:cs="Times New Roman"/>
      <w:spacing w:val="0"/>
      <w:sz w:val="18"/>
      <w:vertAlign w:val="superscript"/>
    </w:rPr>
  </w:style>
  <w:style w:type="character" w:customStyle="1" w:styleId="1Char">
    <w:name w:val="标题 1 Char"/>
    <w:link w:val="1"/>
    <w:qFormat/>
    <w:rsid w:val="002D7AA1"/>
    <w:rPr>
      <w:rFonts w:ascii="Times New Roman" w:eastAsia="宋体" w:hAnsi="Times New Roman" w:cs="Times New Roman"/>
      <w:b/>
      <w:bCs/>
      <w:kern w:val="44"/>
      <w:sz w:val="44"/>
      <w:szCs w:val="44"/>
    </w:rPr>
  </w:style>
  <w:style w:type="character" w:customStyle="1" w:styleId="2Char">
    <w:name w:val="标题 2 Char"/>
    <w:link w:val="22"/>
    <w:qFormat/>
    <w:rsid w:val="002D7AA1"/>
    <w:rPr>
      <w:rFonts w:ascii="Arial" w:eastAsia="黑体" w:hAnsi="Arial" w:cs="Times New Roman"/>
      <w:b/>
      <w:bCs/>
      <w:sz w:val="32"/>
      <w:szCs w:val="32"/>
    </w:rPr>
  </w:style>
  <w:style w:type="character" w:customStyle="1" w:styleId="3Char">
    <w:name w:val="标题 3 Char"/>
    <w:link w:val="3"/>
    <w:qFormat/>
    <w:rsid w:val="002D7AA1"/>
    <w:rPr>
      <w:rFonts w:ascii="Times New Roman" w:eastAsia="宋体" w:hAnsi="Times New Roman" w:cs="Times New Roman"/>
      <w:b/>
      <w:bCs/>
      <w:sz w:val="32"/>
      <w:szCs w:val="32"/>
    </w:rPr>
  </w:style>
  <w:style w:type="character" w:customStyle="1" w:styleId="4Char">
    <w:name w:val="标题 4 Char"/>
    <w:link w:val="4"/>
    <w:qFormat/>
    <w:rsid w:val="002D7AA1"/>
    <w:rPr>
      <w:rFonts w:ascii="Arial" w:eastAsia="黑体" w:hAnsi="Arial" w:cs="Times New Roman"/>
      <w:b/>
      <w:bCs/>
      <w:sz w:val="28"/>
      <w:szCs w:val="28"/>
    </w:rPr>
  </w:style>
  <w:style w:type="character" w:customStyle="1" w:styleId="5Char">
    <w:name w:val="标题 5 Char"/>
    <w:link w:val="5"/>
    <w:qFormat/>
    <w:rsid w:val="002D7AA1"/>
    <w:rPr>
      <w:rFonts w:ascii="Times New Roman" w:eastAsia="宋体" w:hAnsi="Times New Roman" w:cs="Times New Roman"/>
      <w:b/>
      <w:bCs/>
      <w:sz w:val="28"/>
      <w:szCs w:val="28"/>
    </w:rPr>
  </w:style>
  <w:style w:type="character" w:customStyle="1" w:styleId="6Char">
    <w:name w:val="标题 6 Char"/>
    <w:link w:val="6"/>
    <w:qFormat/>
    <w:rsid w:val="002D7AA1"/>
    <w:rPr>
      <w:rFonts w:ascii="Arial" w:eastAsia="黑体" w:hAnsi="Arial" w:cs="Times New Roman"/>
      <w:b/>
      <w:bCs/>
      <w:sz w:val="24"/>
      <w:szCs w:val="24"/>
    </w:rPr>
  </w:style>
  <w:style w:type="character" w:customStyle="1" w:styleId="7Char">
    <w:name w:val="标题 7 Char"/>
    <w:link w:val="7"/>
    <w:qFormat/>
    <w:rsid w:val="002D7AA1"/>
    <w:rPr>
      <w:rFonts w:ascii="Times New Roman" w:eastAsia="宋体" w:hAnsi="Times New Roman" w:cs="Times New Roman"/>
      <w:b/>
      <w:bCs/>
      <w:sz w:val="24"/>
      <w:szCs w:val="24"/>
    </w:rPr>
  </w:style>
  <w:style w:type="character" w:customStyle="1" w:styleId="8Char">
    <w:name w:val="标题 8 Char"/>
    <w:link w:val="8"/>
    <w:qFormat/>
    <w:rsid w:val="002D7AA1"/>
    <w:rPr>
      <w:rFonts w:ascii="Arial" w:eastAsia="黑体" w:hAnsi="Arial" w:cs="Times New Roman"/>
      <w:sz w:val="24"/>
      <w:szCs w:val="24"/>
    </w:rPr>
  </w:style>
  <w:style w:type="character" w:customStyle="1" w:styleId="9Char">
    <w:name w:val="标题 9 Char"/>
    <w:link w:val="9"/>
    <w:qFormat/>
    <w:rsid w:val="002D7AA1"/>
    <w:rPr>
      <w:rFonts w:ascii="Arial" w:eastAsia="黑体" w:hAnsi="Arial" w:cs="Times New Roman"/>
      <w:szCs w:val="21"/>
    </w:rPr>
  </w:style>
  <w:style w:type="character" w:customStyle="1" w:styleId="Char5">
    <w:name w:val="页眉 Char"/>
    <w:link w:val="affff2"/>
    <w:uiPriority w:val="99"/>
    <w:qFormat/>
    <w:rsid w:val="002D7AA1"/>
    <w:rPr>
      <w:rFonts w:ascii="Times New Roman" w:eastAsia="宋体" w:hAnsi="Times New Roman" w:cs="Times New Roman"/>
      <w:sz w:val="18"/>
      <w:szCs w:val="18"/>
    </w:rPr>
  </w:style>
  <w:style w:type="character" w:customStyle="1" w:styleId="Char4">
    <w:name w:val="页脚 Char"/>
    <w:link w:val="affff1"/>
    <w:uiPriority w:val="99"/>
    <w:qFormat/>
    <w:rsid w:val="002D7AA1"/>
    <w:rPr>
      <w:rFonts w:ascii="宋体" w:eastAsia="宋体" w:hAnsi="Times New Roman" w:cs="Times New Roman"/>
      <w:sz w:val="18"/>
      <w:szCs w:val="18"/>
    </w:rPr>
  </w:style>
  <w:style w:type="character" w:customStyle="1" w:styleId="Char3">
    <w:name w:val="批注框文本 Char"/>
    <w:link w:val="affff0"/>
    <w:qFormat/>
    <w:rsid w:val="002D7AA1"/>
    <w:rPr>
      <w:sz w:val="18"/>
      <w:szCs w:val="18"/>
    </w:rPr>
  </w:style>
  <w:style w:type="paragraph" w:styleId="afffff0">
    <w:name w:val="Quote"/>
    <w:basedOn w:val="afff7"/>
    <w:next w:val="afff7"/>
    <w:link w:val="Char9"/>
    <w:uiPriority w:val="29"/>
    <w:qFormat/>
    <w:rsid w:val="002D7AA1"/>
    <w:rPr>
      <w:i/>
      <w:iCs/>
      <w:color w:val="000000"/>
    </w:rPr>
  </w:style>
  <w:style w:type="character" w:customStyle="1" w:styleId="Char9">
    <w:name w:val="引用 Char"/>
    <w:link w:val="afffff0"/>
    <w:uiPriority w:val="29"/>
    <w:qFormat/>
    <w:rsid w:val="002D7AA1"/>
    <w:rPr>
      <w:i/>
      <w:iCs/>
      <w:color w:val="000000"/>
    </w:rPr>
  </w:style>
  <w:style w:type="character" w:customStyle="1" w:styleId="Char7">
    <w:name w:val="标题 Char"/>
    <w:link w:val="affff6"/>
    <w:qFormat/>
    <w:rsid w:val="002D7AA1"/>
    <w:rPr>
      <w:rFonts w:ascii="Arial" w:eastAsia="宋体" w:hAnsi="Arial" w:cs="Arial"/>
      <w:b/>
      <w:bCs/>
      <w:sz w:val="32"/>
      <w:szCs w:val="32"/>
    </w:rPr>
  </w:style>
  <w:style w:type="paragraph" w:customStyle="1" w:styleId="afffff1">
    <w:name w:val="标准标志"/>
    <w:next w:val="afff7"/>
    <w:rsid w:val="002D7AA1"/>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7"/>
    <w:qFormat/>
    <w:rsid w:val="002D7AA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rsid w:val="002D7AA1"/>
    <w:pPr>
      <w:ind w:left="198"/>
    </w:pPr>
    <w:rPr>
      <w:rFonts w:ascii="宋体" w:hAnsi="Times New Roman"/>
      <w:sz w:val="18"/>
    </w:rPr>
  </w:style>
  <w:style w:type="paragraph" w:customStyle="1" w:styleId="afffff4">
    <w:name w:val="标准文件_页脚奇数页"/>
    <w:qFormat/>
    <w:rsid w:val="002D7AA1"/>
    <w:pPr>
      <w:ind w:right="227"/>
      <w:jc w:val="right"/>
    </w:pPr>
    <w:rPr>
      <w:rFonts w:ascii="宋体" w:hAnsi="Times New Roman"/>
      <w:sz w:val="18"/>
    </w:rPr>
  </w:style>
  <w:style w:type="paragraph" w:customStyle="1" w:styleId="afffff5">
    <w:name w:val="标准书眉一"/>
    <w:qFormat/>
    <w:rsid w:val="002D7AA1"/>
    <w:pPr>
      <w:jc w:val="both"/>
    </w:pPr>
    <w:rPr>
      <w:rFonts w:ascii="Times New Roman" w:hAnsi="Times New Roman"/>
    </w:rPr>
  </w:style>
  <w:style w:type="paragraph" w:customStyle="1" w:styleId="ICS">
    <w:name w:val="标准文件_ICS"/>
    <w:basedOn w:val="afff7"/>
    <w:qFormat/>
    <w:rsid w:val="002D7AA1"/>
    <w:pPr>
      <w:spacing w:line="0" w:lineRule="atLeast"/>
    </w:pPr>
    <w:rPr>
      <w:rFonts w:ascii="黑体" w:eastAsia="黑体" w:hAnsi="宋体"/>
    </w:rPr>
  </w:style>
  <w:style w:type="paragraph" w:customStyle="1" w:styleId="afffff6">
    <w:name w:val="标准文件_标准正文"/>
    <w:basedOn w:val="afff7"/>
    <w:next w:val="afffff7"/>
    <w:qFormat/>
    <w:rsid w:val="002D7AA1"/>
    <w:pPr>
      <w:snapToGrid w:val="0"/>
      <w:ind w:firstLineChars="200" w:firstLine="200"/>
    </w:pPr>
    <w:rPr>
      <w:kern w:val="0"/>
    </w:rPr>
  </w:style>
  <w:style w:type="paragraph" w:customStyle="1" w:styleId="afffff7">
    <w:name w:val="标准文件_段"/>
    <w:link w:val="Chara"/>
    <w:qFormat/>
    <w:rsid w:val="002D7AA1"/>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rsid w:val="002D7AA1"/>
    <w:pPr>
      <w:adjustRightInd/>
      <w:snapToGrid/>
      <w:ind w:firstLineChars="0" w:firstLine="0"/>
    </w:pPr>
    <w:rPr>
      <w:rFonts w:ascii="宋体" w:hAnsi="宋体"/>
      <w:kern w:val="2"/>
    </w:rPr>
  </w:style>
  <w:style w:type="paragraph" w:customStyle="1" w:styleId="afffff9">
    <w:name w:val="标准文件_标准部门"/>
    <w:basedOn w:val="afff7"/>
    <w:qFormat/>
    <w:rsid w:val="002D7AA1"/>
    <w:pPr>
      <w:jc w:val="center"/>
    </w:pPr>
    <w:rPr>
      <w:rFonts w:ascii="黑体" w:eastAsia="黑体"/>
      <w:kern w:val="0"/>
      <w:sz w:val="44"/>
    </w:rPr>
  </w:style>
  <w:style w:type="paragraph" w:customStyle="1" w:styleId="afffffa">
    <w:name w:val="标准文件_标准代替"/>
    <w:basedOn w:val="afff7"/>
    <w:next w:val="afff7"/>
    <w:rsid w:val="002D7AA1"/>
    <w:pPr>
      <w:spacing w:line="310" w:lineRule="exact"/>
      <w:jc w:val="right"/>
    </w:pPr>
    <w:rPr>
      <w:rFonts w:ascii="宋体" w:hAnsi="宋体"/>
      <w:kern w:val="0"/>
    </w:rPr>
  </w:style>
  <w:style w:type="paragraph" w:customStyle="1" w:styleId="afffffb">
    <w:name w:val="标准文件_标准名称标题"/>
    <w:basedOn w:val="afff7"/>
    <w:next w:val="afff7"/>
    <w:qFormat/>
    <w:rsid w:val="002D7AA1"/>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7"/>
    <w:qFormat/>
    <w:rsid w:val="002D7AA1"/>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7"/>
    <w:qFormat/>
    <w:rsid w:val="002D7AA1"/>
    <w:pPr>
      <w:jc w:val="left"/>
    </w:pPr>
  </w:style>
  <w:style w:type="paragraph" w:customStyle="1" w:styleId="afffffe">
    <w:name w:val="标准文件_参考文献标题"/>
    <w:basedOn w:val="afff7"/>
    <w:next w:val="afff7"/>
    <w:qFormat/>
    <w:rsid w:val="002D7AA1"/>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2D7AA1"/>
    <w:pPr>
      <w:numPr>
        <w:numId w:val="1"/>
      </w:numPr>
    </w:pPr>
    <w:rPr>
      <w:rFonts w:ascii="宋体" w:hAnsi="Times New Roman"/>
    </w:rPr>
  </w:style>
  <w:style w:type="paragraph" w:customStyle="1" w:styleId="afff">
    <w:name w:val="标准文件_二级条标题"/>
    <w:next w:val="afffff7"/>
    <w:qFormat/>
    <w:rsid w:val="002D7AA1"/>
    <w:pPr>
      <w:widowControl w:val="0"/>
      <w:numPr>
        <w:ilvl w:val="3"/>
        <w:numId w:val="2"/>
      </w:numPr>
      <w:spacing w:beforeLines="50" w:afterLines="50"/>
      <w:jc w:val="both"/>
      <w:outlineLvl w:val="2"/>
    </w:pPr>
    <w:rPr>
      <w:rFonts w:ascii="黑体" w:eastAsia="黑体" w:hAnsi="Times New Roman"/>
      <w:sz w:val="21"/>
    </w:rPr>
  </w:style>
  <w:style w:type="character" w:customStyle="1" w:styleId="affffff">
    <w:name w:val="标准文件_发布"/>
    <w:qFormat/>
    <w:rsid w:val="002D7AA1"/>
    <w:rPr>
      <w:rFonts w:ascii="黑体" w:eastAsia="黑体"/>
      <w:spacing w:val="0"/>
      <w:w w:val="100"/>
      <w:position w:val="3"/>
      <w:sz w:val="28"/>
    </w:rPr>
  </w:style>
  <w:style w:type="paragraph" w:customStyle="1" w:styleId="ae">
    <w:name w:val="标准文件_方框数字列项"/>
    <w:basedOn w:val="afffff7"/>
    <w:qFormat/>
    <w:rsid w:val="002D7AA1"/>
    <w:pPr>
      <w:numPr>
        <w:numId w:val="3"/>
      </w:numPr>
      <w:ind w:firstLineChars="0" w:firstLine="0"/>
    </w:pPr>
  </w:style>
  <w:style w:type="paragraph" w:customStyle="1" w:styleId="affffff0">
    <w:name w:val="标准文件_封面标准编号"/>
    <w:basedOn w:val="afff7"/>
    <w:next w:val="afffffa"/>
    <w:qFormat/>
    <w:rsid w:val="002D7AA1"/>
    <w:pPr>
      <w:spacing w:line="310" w:lineRule="exact"/>
      <w:jc w:val="right"/>
    </w:pPr>
    <w:rPr>
      <w:rFonts w:ascii="黑体" w:eastAsia="黑体"/>
      <w:kern w:val="0"/>
      <w:sz w:val="28"/>
    </w:rPr>
  </w:style>
  <w:style w:type="paragraph" w:customStyle="1" w:styleId="affffff1">
    <w:name w:val="标准文件_封面标准分类号"/>
    <w:basedOn w:val="afff7"/>
    <w:qFormat/>
    <w:rsid w:val="002D7AA1"/>
    <w:rPr>
      <w:rFonts w:ascii="黑体" w:eastAsia="黑体"/>
      <w:b/>
      <w:kern w:val="0"/>
      <w:sz w:val="28"/>
    </w:rPr>
  </w:style>
  <w:style w:type="paragraph" w:customStyle="1" w:styleId="affffff2">
    <w:name w:val="标准文件_封面标准名称"/>
    <w:basedOn w:val="afff7"/>
    <w:qFormat/>
    <w:rsid w:val="002D7AA1"/>
    <w:pPr>
      <w:spacing w:line="240" w:lineRule="auto"/>
      <w:jc w:val="center"/>
    </w:pPr>
    <w:rPr>
      <w:rFonts w:ascii="黑体" w:eastAsia="黑体"/>
      <w:kern w:val="0"/>
      <w:sz w:val="52"/>
    </w:rPr>
  </w:style>
  <w:style w:type="paragraph" w:customStyle="1" w:styleId="affffff3">
    <w:name w:val="标准文件_封面标准英文名称"/>
    <w:basedOn w:val="afff7"/>
    <w:qFormat/>
    <w:rsid w:val="002D7AA1"/>
    <w:pPr>
      <w:spacing w:line="240" w:lineRule="auto"/>
      <w:jc w:val="center"/>
    </w:pPr>
    <w:rPr>
      <w:rFonts w:ascii="黑体" w:eastAsia="黑体"/>
      <w:b/>
      <w:sz w:val="28"/>
    </w:rPr>
  </w:style>
  <w:style w:type="paragraph" w:customStyle="1" w:styleId="affffff4">
    <w:name w:val="标准文件_封面发布日期"/>
    <w:basedOn w:val="afff7"/>
    <w:qFormat/>
    <w:rsid w:val="002D7AA1"/>
    <w:pPr>
      <w:spacing w:line="310" w:lineRule="exact"/>
    </w:pPr>
    <w:rPr>
      <w:rFonts w:ascii="黑体" w:eastAsia="黑体"/>
      <w:kern w:val="0"/>
      <w:sz w:val="28"/>
    </w:rPr>
  </w:style>
  <w:style w:type="paragraph" w:customStyle="1" w:styleId="affffff5">
    <w:name w:val="标准文件_封面密级"/>
    <w:basedOn w:val="afff7"/>
    <w:qFormat/>
    <w:rsid w:val="002D7AA1"/>
    <w:rPr>
      <w:rFonts w:eastAsia="黑体"/>
      <w:sz w:val="32"/>
    </w:rPr>
  </w:style>
  <w:style w:type="paragraph" w:customStyle="1" w:styleId="affffff6">
    <w:name w:val="标准文件_封面实施日期"/>
    <w:basedOn w:val="afff7"/>
    <w:rsid w:val="002D7AA1"/>
    <w:pPr>
      <w:spacing w:line="310" w:lineRule="exact"/>
      <w:jc w:val="right"/>
    </w:pPr>
    <w:rPr>
      <w:rFonts w:ascii="黑体" w:eastAsia="黑体"/>
      <w:sz w:val="28"/>
    </w:rPr>
  </w:style>
  <w:style w:type="paragraph" w:customStyle="1" w:styleId="affffff7">
    <w:name w:val="标准文件_封面抬头"/>
    <w:basedOn w:val="afffff7"/>
    <w:rsid w:val="002D7AA1"/>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7"/>
    <w:qFormat/>
    <w:rsid w:val="002D7AA1"/>
    <w:pPr>
      <w:numPr>
        <w:numId w:val="4"/>
      </w:numPr>
      <w:shd w:val="clear" w:color="FFFFFF" w:fill="FFFFFF"/>
      <w:tabs>
        <w:tab w:val="left" w:pos="6406"/>
      </w:tabs>
      <w:spacing w:beforeLines="25" w:afterLines="50"/>
      <w:ind w:left="4253"/>
      <w:jc w:val="center"/>
      <w:outlineLvl w:val="0"/>
    </w:pPr>
    <w:rPr>
      <w:rFonts w:ascii="黑体" w:eastAsia="黑体" w:hAnsi="Times New Roman"/>
      <w:sz w:val="21"/>
    </w:rPr>
  </w:style>
  <w:style w:type="paragraph" w:customStyle="1" w:styleId="aff0">
    <w:name w:val="标准文件_附录表标题"/>
    <w:next w:val="afffff7"/>
    <w:rsid w:val="002D7AA1"/>
    <w:pPr>
      <w:numPr>
        <w:ilvl w:val="1"/>
        <w:numId w:val="5"/>
      </w:numPr>
      <w:adjustRightInd w:val="0"/>
      <w:snapToGrid w:val="0"/>
      <w:spacing w:beforeLines="50" w:afterLines="50"/>
      <w:ind w:left="0" w:firstLine="420"/>
      <w:jc w:val="center"/>
      <w:textAlignment w:val="baseline"/>
    </w:pPr>
    <w:rPr>
      <w:rFonts w:ascii="黑体" w:eastAsia="黑体" w:hAnsi="Times New Roman"/>
      <w:kern w:val="21"/>
      <w:sz w:val="21"/>
    </w:rPr>
  </w:style>
  <w:style w:type="paragraph" w:customStyle="1" w:styleId="aff5">
    <w:name w:val="标准文件_附录一级条标题"/>
    <w:next w:val="afffff7"/>
    <w:qFormat/>
    <w:rsid w:val="002D7AA1"/>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6">
    <w:name w:val="标准文件_附录二级条标题"/>
    <w:basedOn w:val="aff5"/>
    <w:next w:val="afffff7"/>
    <w:rsid w:val="002D7AA1"/>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rsid w:val="002D7AA1"/>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7"/>
    <w:rsid w:val="002D7AA1"/>
    <w:pPr>
      <w:widowControl w:val="0"/>
      <w:numPr>
        <w:ilvl w:val="3"/>
        <w:numId w:val="4"/>
      </w:numPr>
      <w:spacing w:beforeLines="50" w:afterLines="50"/>
      <w:ind w:left="0"/>
      <w:jc w:val="both"/>
      <w:outlineLvl w:val="4"/>
    </w:pPr>
    <w:rPr>
      <w:rFonts w:ascii="黑体" w:eastAsia="黑体" w:hAnsi="Times New Roman"/>
      <w:kern w:val="21"/>
      <w:sz w:val="21"/>
    </w:rPr>
  </w:style>
  <w:style w:type="paragraph" w:customStyle="1" w:styleId="aff8">
    <w:name w:val="标准文件_附录四级条标题"/>
    <w:next w:val="afffff7"/>
    <w:qFormat/>
    <w:rsid w:val="002D7AA1"/>
    <w:pPr>
      <w:widowControl w:val="0"/>
      <w:numPr>
        <w:ilvl w:val="4"/>
        <w:numId w:val="4"/>
      </w:numPr>
      <w:spacing w:beforeLines="50" w:afterLines="50"/>
      <w:ind w:left="0"/>
      <w:jc w:val="both"/>
      <w:outlineLvl w:val="5"/>
    </w:pPr>
    <w:rPr>
      <w:rFonts w:ascii="黑体" w:eastAsia="黑体" w:hAnsi="Times New Roman"/>
      <w:kern w:val="21"/>
      <w:sz w:val="21"/>
    </w:rPr>
  </w:style>
  <w:style w:type="paragraph" w:customStyle="1" w:styleId="afa">
    <w:name w:val="标准文件_附录图标题"/>
    <w:next w:val="afffff7"/>
    <w:qFormat/>
    <w:rsid w:val="002D7AA1"/>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9">
    <w:name w:val="标准文件_附录五级条标题"/>
    <w:next w:val="afffff7"/>
    <w:qFormat/>
    <w:rsid w:val="002D7AA1"/>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1">
    <w:name w:val="标准文件_附录英文标识"/>
    <w:next w:val="afffe"/>
    <w:qFormat/>
    <w:rsid w:val="002D7AA1"/>
    <w:pPr>
      <w:numPr>
        <w:numId w:val="7"/>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e"/>
    <w:rsid w:val="002D7AA1"/>
    <w:rPr>
      <w:rFonts w:ascii="Times New Roman" w:eastAsia="宋体" w:hAnsi="Times New Roman" w:cs="Times New Roman"/>
      <w:szCs w:val="20"/>
    </w:rPr>
  </w:style>
  <w:style w:type="paragraph" w:customStyle="1" w:styleId="affffff9">
    <w:name w:val="标准文件_附录章标题"/>
    <w:next w:val="afffff7"/>
    <w:qFormat/>
    <w:rsid w:val="002D7AA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qFormat/>
    <w:rsid w:val="002D7AA1"/>
    <w:pPr>
      <w:ind w:leftChars="200" w:left="488" w:hangingChars="290" w:hanging="289"/>
    </w:pPr>
  </w:style>
  <w:style w:type="paragraph" w:customStyle="1" w:styleId="a7">
    <w:name w:val="标准文件_前言、引言标题"/>
    <w:next w:val="afff7"/>
    <w:rsid w:val="002D7AA1"/>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b">
    <w:name w:val="标准文件_目次、标准名称标题"/>
    <w:basedOn w:val="a7"/>
    <w:next w:val="afffff7"/>
    <w:qFormat/>
    <w:rsid w:val="002D7AA1"/>
    <w:pPr>
      <w:spacing w:line="460" w:lineRule="exact"/>
    </w:pPr>
  </w:style>
  <w:style w:type="paragraph" w:customStyle="1" w:styleId="affffffc">
    <w:name w:val="标准文件_目录标题"/>
    <w:basedOn w:val="afff7"/>
    <w:qFormat/>
    <w:rsid w:val="002D7AA1"/>
    <w:pPr>
      <w:spacing w:afterLines="150" w:line="240" w:lineRule="auto"/>
      <w:jc w:val="center"/>
    </w:pPr>
    <w:rPr>
      <w:rFonts w:ascii="黑体" w:eastAsia="黑体"/>
      <w:sz w:val="32"/>
    </w:rPr>
  </w:style>
  <w:style w:type="paragraph" w:customStyle="1" w:styleId="af2">
    <w:name w:val="标准文件_破折号列项"/>
    <w:rsid w:val="002D7AA1"/>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qFormat/>
    <w:rsid w:val="002D7AA1"/>
    <w:pPr>
      <w:numPr>
        <w:numId w:val="10"/>
      </w:numPr>
      <w:ind w:left="0" w:firstLine="200"/>
    </w:pPr>
  </w:style>
  <w:style w:type="paragraph" w:customStyle="1" w:styleId="afff0">
    <w:name w:val="标准文件_三级条标题"/>
    <w:basedOn w:val="afff"/>
    <w:next w:val="afffff7"/>
    <w:qFormat/>
    <w:rsid w:val="002D7AA1"/>
    <w:pPr>
      <w:widowControl/>
      <w:numPr>
        <w:ilvl w:val="4"/>
      </w:numPr>
      <w:outlineLvl w:val="3"/>
    </w:pPr>
  </w:style>
  <w:style w:type="character" w:customStyle="1" w:styleId="11">
    <w:name w:val="不明显参考1"/>
    <w:uiPriority w:val="31"/>
    <w:qFormat/>
    <w:rsid w:val="002D7AA1"/>
    <w:rPr>
      <w:smallCaps/>
      <w:color w:val="C0504D"/>
      <w:u w:val="single"/>
    </w:rPr>
  </w:style>
  <w:style w:type="paragraph" w:customStyle="1" w:styleId="affffffd">
    <w:name w:val="标准文件_示例后续"/>
    <w:basedOn w:val="afff7"/>
    <w:qFormat/>
    <w:rsid w:val="002D7AA1"/>
    <w:pPr>
      <w:adjustRightInd/>
      <w:spacing w:line="240" w:lineRule="auto"/>
      <w:ind w:firstLineChars="200" w:firstLine="200"/>
    </w:pPr>
    <w:rPr>
      <w:sz w:val="18"/>
      <w:szCs w:val="24"/>
    </w:rPr>
  </w:style>
  <w:style w:type="paragraph" w:customStyle="1" w:styleId="affa">
    <w:name w:val="标准文件_数字编号列项"/>
    <w:rsid w:val="002D7AA1"/>
    <w:pPr>
      <w:numPr>
        <w:numId w:val="11"/>
      </w:numPr>
      <w:jc w:val="both"/>
    </w:pPr>
    <w:rPr>
      <w:rFonts w:ascii="宋体" w:hAnsi="宋体"/>
      <w:sz w:val="21"/>
    </w:rPr>
  </w:style>
  <w:style w:type="paragraph" w:customStyle="1" w:styleId="afff1">
    <w:name w:val="标准文件_四级条标题"/>
    <w:next w:val="afffff7"/>
    <w:rsid w:val="002D7AA1"/>
    <w:pPr>
      <w:widowControl w:val="0"/>
      <w:numPr>
        <w:ilvl w:val="5"/>
        <w:numId w:val="2"/>
      </w:numPr>
      <w:spacing w:beforeLines="50" w:afterLines="50"/>
      <w:jc w:val="both"/>
      <w:outlineLvl w:val="4"/>
    </w:pPr>
    <w:rPr>
      <w:rFonts w:ascii="黑体" w:eastAsia="黑体" w:hAnsi="Times New Roman"/>
      <w:sz w:val="21"/>
    </w:rPr>
  </w:style>
  <w:style w:type="character" w:customStyle="1" w:styleId="Char6">
    <w:name w:val="脚注文本 Char"/>
    <w:link w:val="affff3"/>
    <w:semiHidden/>
    <w:qFormat/>
    <w:rsid w:val="002D7AA1"/>
    <w:rPr>
      <w:rFonts w:ascii="宋体" w:eastAsia="宋体" w:hAnsi="Times New Roman" w:cs="Times New Roman"/>
      <w:sz w:val="18"/>
      <w:szCs w:val="18"/>
    </w:rPr>
  </w:style>
  <w:style w:type="paragraph" w:customStyle="1" w:styleId="affffffe">
    <w:name w:val="标准文件_条文脚注"/>
    <w:basedOn w:val="affff3"/>
    <w:qFormat/>
    <w:rsid w:val="002D7AA1"/>
    <w:pPr>
      <w:adjustRightInd w:val="0"/>
      <w:spacing w:line="240" w:lineRule="auto"/>
      <w:ind w:leftChars="0" w:left="0" w:firstLineChars="200" w:firstLine="200"/>
      <w:jc w:val="both"/>
    </w:pPr>
    <w:rPr>
      <w:rFonts w:hAnsi="宋体"/>
    </w:rPr>
  </w:style>
  <w:style w:type="paragraph" w:customStyle="1" w:styleId="af5">
    <w:name w:val="标准文件_图表脚注"/>
    <w:basedOn w:val="afff7"/>
    <w:next w:val="afffff7"/>
    <w:qFormat/>
    <w:rsid w:val="002D7AA1"/>
    <w:pPr>
      <w:numPr>
        <w:numId w:val="12"/>
      </w:numPr>
      <w:spacing w:line="240" w:lineRule="auto"/>
      <w:jc w:val="left"/>
    </w:pPr>
    <w:rPr>
      <w:rFonts w:ascii="宋体" w:hAnsi="宋体"/>
      <w:sz w:val="18"/>
    </w:rPr>
  </w:style>
  <w:style w:type="character" w:customStyle="1" w:styleId="afffffff">
    <w:name w:val="标准文件_图表脚注内容"/>
    <w:qFormat/>
    <w:rsid w:val="002D7AA1"/>
    <w:rPr>
      <w:rFonts w:ascii="宋体" w:eastAsia="宋体" w:hAnsi="宋体" w:cs="Times New Roman"/>
      <w:spacing w:val="0"/>
      <w:sz w:val="18"/>
      <w:vertAlign w:val="superscript"/>
    </w:rPr>
  </w:style>
  <w:style w:type="paragraph" w:customStyle="1" w:styleId="afff2">
    <w:name w:val="标准文件_五级条标题"/>
    <w:next w:val="afffff7"/>
    <w:qFormat/>
    <w:rsid w:val="002D7AA1"/>
    <w:pPr>
      <w:widowControl w:val="0"/>
      <w:numPr>
        <w:ilvl w:val="6"/>
        <w:numId w:val="2"/>
      </w:numPr>
      <w:spacing w:beforeLines="50" w:afterLines="50"/>
      <w:jc w:val="both"/>
      <w:outlineLvl w:val="5"/>
    </w:pPr>
    <w:rPr>
      <w:rFonts w:ascii="黑体" w:eastAsia="黑体" w:hAnsi="Times New Roman"/>
      <w:sz w:val="21"/>
    </w:rPr>
  </w:style>
  <w:style w:type="paragraph" w:customStyle="1" w:styleId="affd">
    <w:name w:val="标准文件_章标题"/>
    <w:next w:val="afffff7"/>
    <w:qFormat/>
    <w:rsid w:val="002D7AA1"/>
    <w:pPr>
      <w:numPr>
        <w:ilvl w:val="1"/>
        <w:numId w:val="2"/>
      </w:numPr>
      <w:spacing w:beforeLines="100" w:afterLines="100"/>
      <w:jc w:val="both"/>
      <w:outlineLvl w:val="0"/>
    </w:pPr>
    <w:rPr>
      <w:rFonts w:ascii="黑体" w:eastAsia="黑体" w:hAnsi="Times New Roman"/>
      <w:sz w:val="21"/>
    </w:rPr>
  </w:style>
  <w:style w:type="paragraph" w:customStyle="1" w:styleId="affe">
    <w:name w:val="标准文件_一级条标题"/>
    <w:basedOn w:val="affd"/>
    <w:next w:val="afffff7"/>
    <w:qFormat/>
    <w:rsid w:val="002D7AA1"/>
    <w:pPr>
      <w:numPr>
        <w:ilvl w:val="2"/>
      </w:numPr>
      <w:spacing w:beforeLines="50" w:afterLines="50"/>
      <w:outlineLvl w:val="1"/>
    </w:pPr>
  </w:style>
  <w:style w:type="paragraph" w:customStyle="1" w:styleId="afffffff0">
    <w:name w:val="标准文件_一致程度"/>
    <w:basedOn w:val="afff7"/>
    <w:qFormat/>
    <w:rsid w:val="002D7AA1"/>
    <w:pPr>
      <w:spacing w:line="440" w:lineRule="exact"/>
      <w:jc w:val="center"/>
    </w:pPr>
    <w:rPr>
      <w:sz w:val="28"/>
    </w:rPr>
  </w:style>
  <w:style w:type="paragraph" w:customStyle="1" w:styleId="afffffff1">
    <w:name w:val="标准文件_引言标题"/>
    <w:next w:val="afff7"/>
    <w:rsid w:val="002D7AA1"/>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rsid w:val="002D7AA1"/>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rsid w:val="002D7AA1"/>
    <w:pPr>
      <w:numPr>
        <w:ilvl w:val="1"/>
        <w:numId w:val="13"/>
      </w:numPr>
      <w:tabs>
        <w:tab w:val="left" w:pos="851"/>
      </w:tabs>
      <w:jc w:val="both"/>
    </w:pPr>
    <w:rPr>
      <w:rFonts w:ascii="宋体" w:hAnsi="Times New Roman"/>
      <w:sz w:val="21"/>
    </w:rPr>
  </w:style>
  <w:style w:type="paragraph" w:customStyle="1" w:styleId="af0">
    <w:name w:val="标准文件_英文注："/>
    <w:basedOn w:val="afff7"/>
    <w:next w:val="afffff7"/>
    <w:qFormat/>
    <w:rsid w:val="002D7AA1"/>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7"/>
    <w:qFormat/>
    <w:rsid w:val="002D7AA1"/>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7"/>
    <w:qFormat/>
    <w:rsid w:val="002D7AA1"/>
    <w:pPr>
      <w:numPr>
        <w:numId w:val="16"/>
      </w:numPr>
      <w:tabs>
        <w:tab w:val="left" w:pos="0"/>
      </w:tabs>
      <w:spacing w:beforeLines="50" w:afterLines="50"/>
      <w:ind w:left="0"/>
      <w:jc w:val="center"/>
    </w:pPr>
    <w:rPr>
      <w:rFonts w:ascii="黑体" w:eastAsia="黑体" w:hAnsi="Times New Roman"/>
      <w:sz w:val="21"/>
    </w:rPr>
  </w:style>
  <w:style w:type="paragraph" w:customStyle="1" w:styleId="afffffff3">
    <w:name w:val="标准文件_正文公式"/>
    <w:basedOn w:val="afff7"/>
    <w:next w:val="afffff6"/>
    <w:rsid w:val="002D7AA1"/>
    <w:pPr>
      <w:tabs>
        <w:tab w:val="center" w:pos="4678"/>
        <w:tab w:val="right" w:leader="middleDot" w:pos="9356"/>
      </w:tabs>
      <w:spacing w:line="240" w:lineRule="auto"/>
    </w:pPr>
    <w:rPr>
      <w:rFonts w:ascii="宋体" w:hAnsi="宋体"/>
    </w:rPr>
  </w:style>
  <w:style w:type="paragraph" w:customStyle="1" w:styleId="afe">
    <w:name w:val="标准文件_正文图标题"/>
    <w:next w:val="afffff7"/>
    <w:qFormat/>
    <w:rsid w:val="002D7AA1"/>
    <w:pPr>
      <w:numPr>
        <w:numId w:val="17"/>
      </w:numPr>
      <w:spacing w:beforeLines="50" w:afterLines="50"/>
      <w:jc w:val="center"/>
    </w:pPr>
    <w:rPr>
      <w:rFonts w:ascii="黑体" w:eastAsia="黑体" w:hAnsi="Times New Roman"/>
      <w:sz w:val="21"/>
    </w:rPr>
  </w:style>
  <w:style w:type="paragraph" w:customStyle="1" w:styleId="afff4">
    <w:name w:val="标准文件_正文英文表标题"/>
    <w:next w:val="afffff7"/>
    <w:qFormat/>
    <w:rsid w:val="002D7AA1"/>
    <w:pPr>
      <w:numPr>
        <w:numId w:val="18"/>
      </w:numPr>
      <w:jc w:val="center"/>
    </w:pPr>
    <w:rPr>
      <w:rFonts w:ascii="黑体" w:eastAsia="黑体" w:hAnsi="Times New Roman"/>
      <w:sz w:val="21"/>
    </w:rPr>
  </w:style>
  <w:style w:type="paragraph" w:customStyle="1" w:styleId="afc">
    <w:name w:val="标准文件_正文英文图标题"/>
    <w:next w:val="afffff7"/>
    <w:qFormat/>
    <w:rsid w:val="002D7AA1"/>
    <w:pPr>
      <w:numPr>
        <w:numId w:val="19"/>
      </w:numPr>
      <w:jc w:val="center"/>
    </w:pPr>
    <w:rPr>
      <w:rFonts w:ascii="黑体" w:eastAsia="黑体" w:hAnsi="Times New Roman"/>
      <w:sz w:val="21"/>
    </w:rPr>
  </w:style>
  <w:style w:type="paragraph" w:customStyle="1" w:styleId="af8">
    <w:name w:val="标准文件_编号列项（三级）"/>
    <w:qFormat/>
    <w:rsid w:val="002D7AA1"/>
    <w:pPr>
      <w:numPr>
        <w:ilvl w:val="2"/>
        <w:numId w:val="13"/>
      </w:numPr>
      <w:tabs>
        <w:tab w:val="left" w:pos="851"/>
      </w:tabs>
    </w:pPr>
    <w:rPr>
      <w:rFonts w:ascii="宋体" w:hAnsi="Times New Roman"/>
      <w:sz w:val="21"/>
    </w:rPr>
  </w:style>
  <w:style w:type="paragraph" w:customStyle="1" w:styleId="a2">
    <w:name w:val="二级无标题条"/>
    <w:basedOn w:val="afff7"/>
    <w:rsid w:val="002D7AA1"/>
    <w:pPr>
      <w:numPr>
        <w:ilvl w:val="3"/>
        <w:numId w:val="20"/>
      </w:numPr>
      <w:adjustRightInd/>
      <w:spacing w:line="240" w:lineRule="auto"/>
    </w:pPr>
    <w:rPr>
      <w:rFonts w:ascii="宋体" w:hAnsi="宋体"/>
      <w:szCs w:val="24"/>
    </w:rPr>
  </w:style>
  <w:style w:type="paragraph" w:customStyle="1" w:styleId="afffffff4">
    <w:name w:val="发布部门"/>
    <w:next w:val="afffff7"/>
    <w:qFormat/>
    <w:rsid w:val="002D7AA1"/>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2D7AA1"/>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7"/>
    <w:qFormat/>
    <w:rsid w:val="002D7AA1"/>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rsid w:val="002D7AA1"/>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qFormat/>
    <w:rsid w:val="002D7AA1"/>
    <w:pPr>
      <w:spacing w:before="180" w:line="180" w:lineRule="exact"/>
      <w:jc w:val="center"/>
    </w:pPr>
    <w:rPr>
      <w:rFonts w:ascii="宋体" w:hAnsi="Times New Roman"/>
      <w:sz w:val="21"/>
    </w:rPr>
  </w:style>
  <w:style w:type="paragraph" w:customStyle="1" w:styleId="afffffff9">
    <w:name w:val="封面标准文稿类别"/>
    <w:rsid w:val="002D7AA1"/>
    <w:pPr>
      <w:spacing w:before="440" w:line="400" w:lineRule="exact"/>
      <w:jc w:val="center"/>
    </w:pPr>
    <w:rPr>
      <w:rFonts w:ascii="宋体" w:hAnsi="Times New Roman"/>
      <w:sz w:val="24"/>
    </w:rPr>
  </w:style>
  <w:style w:type="paragraph" w:customStyle="1" w:styleId="afffffffa">
    <w:name w:val="封面标准英文名称"/>
    <w:rsid w:val="002D7AA1"/>
    <w:pPr>
      <w:widowControl w:val="0"/>
      <w:spacing w:line="360" w:lineRule="exact"/>
      <w:jc w:val="center"/>
    </w:pPr>
    <w:rPr>
      <w:rFonts w:ascii="Times New Roman" w:hAnsi="Times New Roman"/>
      <w:sz w:val="28"/>
    </w:rPr>
  </w:style>
  <w:style w:type="paragraph" w:customStyle="1" w:styleId="afffffffb">
    <w:name w:val="封面一致性程度标识"/>
    <w:qFormat/>
    <w:rsid w:val="002D7AA1"/>
    <w:pPr>
      <w:spacing w:before="440" w:line="440" w:lineRule="exact"/>
      <w:jc w:val="center"/>
    </w:pPr>
    <w:rPr>
      <w:rFonts w:ascii="Times New Roman" w:hAnsi="Times New Roman"/>
      <w:sz w:val="28"/>
    </w:rPr>
  </w:style>
  <w:style w:type="paragraph" w:customStyle="1" w:styleId="afffffffc">
    <w:name w:val="封面正文"/>
    <w:qFormat/>
    <w:rsid w:val="002D7AA1"/>
    <w:pPr>
      <w:jc w:val="both"/>
    </w:pPr>
    <w:rPr>
      <w:rFonts w:ascii="Times New Roman" w:hAnsi="Times New Roman"/>
    </w:rPr>
  </w:style>
  <w:style w:type="paragraph" w:customStyle="1" w:styleId="afffffffd">
    <w:name w:val="附录二级无标题条"/>
    <w:basedOn w:val="afff7"/>
    <w:next w:val="afffff7"/>
    <w:rsid w:val="002D7AA1"/>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rsid w:val="002D7AA1"/>
    <w:pPr>
      <w:outlineLvl w:val="4"/>
    </w:pPr>
  </w:style>
  <w:style w:type="paragraph" w:customStyle="1" w:styleId="affffffff">
    <w:name w:val="附录四级无标题条"/>
    <w:basedOn w:val="afffffffe"/>
    <w:next w:val="afffff7"/>
    <w:rsid w:val="002D7AA1"/>
    <w:pPr>
      <w:outlineLvl w:val="5"/>
    </w:pPr>
  </w:style>
  <w:style w:type="paragraph" w:customStyle="1" w:styleId="affffffff0">
    <w:name w:val="附录图"/>
    <w:next w:val="afffff7"/>
    <w:rsid w:val="002D7AA1"/>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3">
    <w:name w:val="标准文件_一级项"/>
    <w:rsid w:val="002D7AA1"/>
    <w:pPr>
      <w:numPr>
        <w:numId w:val="21"/>
      </w:numPr>
      <w:tabs>
        <w:tab w:val="clear" w:pos="568"/>
        <w:tab w:val="left" w:pos="851"/>
      </w:tabs>
      <w:ind w:left="851"/>
    </w:pPr>
    <w:rPr>
      <w:rFonts w:ascii="宋体" w:hAnsi="Times New Roman"/>
      <w:sz w:val="21"/>
    </w:rPr>
  </w:style>
  <w:style w:type="paragraph" w:customStyle="1" w:styleId="affffffff1">
    <w:name w:val="附录五级无标题条"/>
    <w:basedOn w:val="affffffff"/>
    <w:next w:val="afffff7"/>
    <w:rsid w:val="002D7AA1"/>
    <w:pPr>
      <w:outlineLvl w:val="6"/>
    </w:pPr>
  </w:style>
  <w:style w:type="paragraph" w:customStyle="1" w:styleId="affffffff2">
    <w:name w:val="附录性质"/>
    <w:basedOn w:val="afff7"/>
    <w:rsid w:val="002D7AA1"/>
    <w:pPr>
      <w:widowControl/>
      <w:adjustRightInd/>
      <w:jc w:val="center"/>
    </w:pPr>
    <w:rPr>
      <w:rFonts w:ascii="黑体" w:eastAsia="黑体"/>
    </w:rPr>
  </w:style>
  <w:style w:type="paragraph" w:customStyle="1" w:styleId="affffffff3">
    <w:name w:val="附录一级无标题条"/>
    <w:basedOn w:val="affffff9"/>
    <w:next w:val="afffff7"/>
    <w:rsid w:val="002D7AA1"/>
    <w:pPr>
      <w:autoSpaceDN w:val="0"/>
      <w:outlineLvl w:val="2"/>
    </w:pPr>
    <w:rPr>
      <w:rFonts w:ascii="宋体" w:eastAsia="宋体" w:hAnsi="宋体"/>
    </w:rPr>
  </w:style>
  <w:style w:type="character" w:customStyle="1" w:styleId="affffffff4">
    <w:name w:val="个人答复风格"/>
    <w:rsid w:val="002D7AA1"/>
    <w:rPr>
      <w:rFonts w:ascii="Arial" w:eastAsia="宋体" w:hAnsi="Arial" w:cs="Arial"/>
      <w:color w:val="auto"/>
      <w:spacing w:val="0"/>
      <w:sz w:val="20"/>
    </w:rPr>
  </w:style>
  <w:style w:type="character" w:customStyle="1" w:styleId="affffffff5">
    <w:name w:val="个人撰写风格"/>
    <w:rsid w:val="002D7AA1"/>
    <w:rPr>
      <w:rFonts w:ascii="Arial" w:eastAsia="宋体" w:hAnsi="Arial" w:cs="Arial"/>
      <w:color w:val="auto"/>
      <w:spacing w:val="0"/>
      <w:sz w:val="20"/>
    </w:rPr>
  </w:style>
  <w:style w:type="paragraph" w:customStyle="1" w:styleId="affffffff6">
    <w:name w:val="脚注后续"/>
    <w:rsid w:val="002D7AA1"/>
    <w:pPr>
      <w:ind w:leftChars="350" w:left="350"/>
      <w:jc w:val="both"/>
    </w:pPr>
    <w:rPr>
      <w:rFonts w:ascii="宋体" w:hAnsi="Times New Roman"/>
      <w:sz w:val="18"/>
    </w:rPr>
  </w:style>
  <w:style w:type="paragraph" w:customStyle="1" w:styleId="afff6">
    <w:name w:val="列项——"/>
    <w:rsid w:val="002D7AA1"/>
    <w:pPr>
      <w:widowControl w:val="0"/>
      <w:numPr>
        <w:numId w:val="22"/>
      </w:numPr>
      <w:jc w:val="both"/>
    </w:pPr>
    <w:rPr>
      <w:rFonts w:ascii="宋体" w:hAnsi="宋体"/>
      <w:sz w:val="21"/>
    </w:rPr>
  </w:style>
  <w:style w:type="paragraph" w:customStyle="1" w:styleId="affffffff7">
    <w:name w:val="列项·"/>
    <w:basedOn w:val="afffff7"/>
    <w:rsid w:val="002D7AA1"/>
    <w:pPr>
      <w:tabs>
        <w:tab w:val="left" w:pos="840"/>
      </w:tabs>
    </w:pPr>
  </w:style>
  <w:style w:type="paragraph" w:customStyle="1" w:styleId="affffffff8">
    <w:name w:val="目次、索引正文"/>
    <w:rsid w:val="002D7AA1"/>
    <w:pPr>
      <w:spacing w:line="320" w:lineRule="exact"/>
      <w:jc w:val="both"/>
    </w:pPr>
    <w:rPr>
      <w:rFonts w:ascii="宋体" w:hAnsi="Times New Roman"/>
      <w:sz w:val="21"/>
    </w:rPr>
  </w:style>
  <w:style w:type="paragraph" w:customStyle="1" w:styleId="210">
    <w:name w:val="目录 21"/>
    <w:basedOn w:val="afff7"/>
    <w:next w:val="afff7"/>
    <w:semiHidden/>
    <w:rsid w:val="002D7AA1"/>
    <w:pPr>
      <w:adjustRightInd/>
      <w:spacing w:line="240" w:lineRule="auto"/>
      <w:jc w:val="left"/>
    </w:pPr>
    <w:rPr>
      <w:bCs/>
      <w:iCs/>
    </w:rPr>
  </w:style>
  <w:style w:type="paragraph" w:customStyle="1" w:styleId="31">
    <w:name w:val="目录 31"/>
    <w:basedOn w:val="afff7"/>
    <w:next w:val="afff7"/>
    <w:semiHidden/>
    <w:rsid w:val="002D7AA1"/>
    <w:pPr>
      <w:spacing w:line="240" w:lineRule="auto"/>
    </w:pPr>
    <w:rPr>
      <w:rFonts w:ascii="宋体" w:hAnsi="宋体"/>
      <w:iCs/>
    </w:rPr>
  </w:style>
  <w:style w:type="paragraph" w:customStyle="1" w:styleId="41">
    <w:name w:val="目录 41"/>
    <w:basedOn w:val="afff7"/>
    <w:next w:val="afff7"/>
    <w:semiHidden/>
    <w:rsid w:val="002D7AA1"/>
    <w:pPr>
      <w:adjustRightInd/>
      <w:spacing w:line="240" w:lineRule="auto"/>
      <w:jc w:val="left"/>
    </w:pPr>
  </w:style>
  <w:style w:type="paragraph" w:customStyle="1" w:styleId="51">
    <w:name w:val="目录 51"/>
    <w:basedOn w:val="afff7"/>
    <w:next w:val="afff7"/>
    <w:semiHidden/>
    <w:rsid w:val="002D7AA1"/>
    <w:pPr>
      <w:spacing w:line="240" w:lineRule="auto"/>
    </w:pPr>
    <w:rPr>
      <w:rFonts w:ascii="宋体" w:hAnsi="宋体"/>
    </w:rPr>
  </w:style>
  <w:style w:type="paragraph" w:customStyle="1" w:styleId="61">
    <w:name w:val="目录 61"/>
    <w:basedOn w:val="afff7"/>
    <w:next w:val="afff7"/>
    <w:semiHidden/>
    <w:rsid w:val="002D7AA1"/>
    <w:pPr>
      <w:adjustRightInd/>
      <w:spacing w:line="240" w:lineRule="auto"/>
      <w:jc w:val="left"/>
    </w:pPr>
  </w:style>
  <w:style w:type="paragraph" w:customStyle="1" w:styleId="71">
    <w:name w:val="目录 71"/>
    <w:basedOn w:val="61"/>
    <w:semiHidden/>
    <w:rsid w:val="002D7AA1"/>
    <w:pPr>
      <w:ind w:left="1260"/>
    </w:pPr>
  </w:style>
  <w:style w:type="paragraph" w:customStyle="1" w:styleId="81">
    <w:name w:val="目录 81"/>
    <w:basedOn w:val="71"/>
    <w:semiHidden/>
    <w:rsid w:val="002D7AA1"/>
    <w:pPr>
      <w:ind w:left="1470"/>
    </w:pPr>
  </w:style>
  <w:style w:type="paragraph" w:customStyle="1" w:styleId="91">
    <w:name w:val="目录 91"/>
    <w:basedOn w:val="81"/>
    <w:semiHidden/>
    <w:rsid w:val="002D7AA1"/>
    <w:pPr>
      <w:ind w:left="1680"/>
    </w:pPr>
  </w:style>
  <w:style w:type="paragraph" w:customStyle="1" w:styleId="affffffff9">
    <w:name w:val="其他标准称谓"/>
    <w:rsid w:val="002D7AA1"/>
    <w:pPr>
      <w:spacing w:line="0" w:lineRule="atLeast"/>
      <w:jc w:val="distribute"/>
    </w:pPr>
    <w:rPr>
      <w:rFonts w:ascii="黑体" w:eastAsia="黑体" w:hAnsi="宋体"/>
      <w:sz w:val="52"/>
    </w:rPr>
  </w:style>
  <w:style w:type="paragraph" w:customStyle="1" w:styleId="affffffffa">
    <w:name w:val="其他发布部门"/>
    <w:basedOn w:val="afffffff4"/>
    <w:rsid w:val="002D7AA1"/>
    <w:pPr>
      <w:framePr w:wrap="around"/>
      <w:spacing w:line="0" w:lineRule="atLeast"/>
    </w:pPr>
    <w:rPr>
      <w:rFonts w:ascii="黑体" w:eastAsia="黑体"/>
      <w:b w:val="0"/>
    </w:rPr>
  </w:style>
  <w:style w:type="paragraph" w:customStyle="1" w:styleId="affc">
    <w:name w:val="前言标题"/>
    <w:next w:val="afff7"/>
    <w:rsid w:val="002D7AA1"/>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7"/>
    <w:rsid w:val="002D7AA1"/>
    <w:pPr>
      <w:numPr>
        <w:ilvl w:val="4"/>
        <w:numId w:val="20"/>
      </w:numPr>
      <w:adjustRightInd/>
      <w:spacing w:line="240" w:lineRule="auto"/>
    </w:pPr>
    <w:rPr>
      <w:rFonts w:ascii="宋体" w:hAnsi="宋体"/>
      <w:szCs w:val="24"/>
    </w:rPr>
  </w:style>
  <w:style w:type="paragraph" w:customStyle="1" w:styleId="affffffffb">
    <w:name w:val="实施日期"/>
    <w:basedOn w:val="afffffff5"/>
    <w:rsid w:val="002D7AA1"/>
    <w:pPr>
      <w:framePr w:hSpace="0" w:wrap="around" w:xAlign="right"/>
      <w:jc w:val="right"/>
    </w:pPr>
  </w:style>
  <w:style w:type="paragraph" w:customStyle="1" w:styleId="a4">
    <w:name w:val="四级无标题条"/>
    <w:basedOn w:val="afff7"/>
    <w:rsid w:val="002D7AA1"/>
    <w:pPr>
      <w:numPr>
        <w:ilvl w:val="5"/>
        <w:numId w:val="20"/>
      </w:numPr>
      <w:adjustRightInd/>
      <w:spacing w:line="240" w:lineRule="auto"/>
    </w:pPr>
    <w:rPr>
      <w:rFonts w:ascii="宋体" w:hAnsi="宋体"/>
      <w:szCs w:val="24"/>
    </w:rPr>
  </w:style>
  <w:style w:type="paragraph" w:customStyle="1" w:styleId="affffffffc">
    <w:name w:val="文献分类号"/>
    <w:qFormat/>
    <w:rsid w:val="002D7AA1"/>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rsid w:val="002D7AA1"/>
    <w:pPr>
      <w:jc w:val="both"/>
    </w:pPr>
    <w:rPr>
      <w:rFonts w:ascii="宋体" w:hAnsi="宋体"/>
      <w:sz w:val="21"/>
    </w:rPr>
  </w:style>
  <w:style w:type="paragraph" w:customStyle="1" w:styleId="a5">
    <w:name w:val="五级无标题条"/>
    <w:basedOn w:val="afff7"/>
    <w:rsid w:val="002D7AA1"/>
    <w:pPr>
      <w:numPr>
        <w:ilvl w:val="6"/>
        <w:numId w:val="20"/>
      </w:numPr>
      <w:adjustRightInd/>
    </w:pPr>
    <w:rPr>
      <w:szCs w:val="24"/>
    </w:rPr>
  </w:style>
  <w:style w:type="paragraph" w:customStyle="1" w:styleId="a1">
    <w:name w:val="一级无标题条"/>
    <w:basedOn w:val="afff7"/>
    <w:rsid w:val="002D7AA1"/>
    <w:pPr>
      <w:numPr>
        <w:ilvl w:val="2"/>
        <w:numId w:val="20"/>
      </w:numPr>
      <w:adjustRightInd/>
      <w:spacing w:before="10" w:after="10" w:line="240" w:lineRule="auto"/>
    </w:pPr>
    <w:rPr>
      <w:rFonts w:ascii="宋体" w:hAnsi="宋体"/>
      <w:szCs w:val="24"/>
    </w:rPr>
  </w:style>
  <w:style w:type="paragraph" w:customStyle="1" w:styleId="affffffffe">
    <w:name w:val="注:后续"/>
    <w:rsid w:val="002D7AA1"/>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2D7AA1"/>
    <w:pPr>
      <w:ind w:leftChars="0" w:left="1406" w:firstLineChars="0" w:hanging="499"/>
    </w:pPr>
  </w:style>
  <w:style w:type="paragraph" w:customStyle="1" w:styleId="afffffffff0">
    <w:name w:val="标准文件_一级无标题"/>
    <w:basedOn w:val="affe"/>
    <w:qFormat/>
    <w:rsid w:val="002D7AA1"/>
    <w:pPr>
      <w:spacing w:beforeLines="0" w:afterLines="0"/>
      <w:outlineLvl w:val="9"/>
    </w:pPr>
    <w:rPr>
      <w:rFonts w:ascii="宋体" w:eastAsia="宋体"/>
    </w:rPr>
  </w:style>
  <w:style w:type="paragraph" w:customStyle="1" w:styleId="afffffffff1">
    <w:name w:val="标准文件_五级无标题"/>
    <w:basedOn w:val="afff2"/>
    <w:qFormat/>
    <w:rsid w:val="002D7AA1"/>
    <w:pPr>
      <w:spacing w:beforeLines="0" w:afterLines="0"/>
      <w:outlineLvl w:val="9"/>
    </w:pPr>
    <w:rPr>
      <w:rFonts w:ascii="宋体" w:eastAsia="宋体"/>
    </w:rPr>
  </w:style>
  <w:style w:type="paragraph" w:customStyle="1" w:styleId="afffffffff2">
    <w:name w:val="标准文件_三级无标题"/>
    <w:basedOn w:val="afff0"/>
    <w:qFormat/>
    <w:rsid w:val="002D7AA1"/>
    <w:pPr>
      <w:spacing w:beforeLines="0" w:afterLines="0"/>
      <w:outlineLvl w:val="9"/>
    </w:pPr>
    <w:rPr>
      <w:rFonts w:ascii="宋体" w:eastAsia="宋体"/>
    </w:rPr>
  </w:style>
  <w:style w:type="paragraph" w:customStyle="1" w:styleId="afffffffff3">
    <w:name w:val="标准文件_二级无标题"/>
    <w:basedOn w:val="afff"/>
    <w:qFormat/>
    <w:rsid w:val="002D7AA1"/>
    <w:pPr>
      <w:spacing w:beforeLines="0" w:afterLines="0"/>
      <w:outlineLvl w:val="9"/>
    </w:pPr>
    <w:rPr>
      <w:rFonts w:ascii="宋体" w:eastAsia="宋体"/>
    </w:rPr>
  </w:style>
  <w:style w:type="paragraph" w:customStyle="1" w:styleId="afffffffff4">
    <w:name w:val="标准_四级无标题"/>
    <w:basedOn w:val="afff1"/>
    <w:next w:val="afffff7"/>
    <w:qFormat/>
    <w:rsid w:val="002D7AA1"/>
    <w:rPr>
      <w:rFonts w:eastAsia="宋体"/>
    </w:rPr>
  </w:style>
  <w:style w:type="paragraph" w:customStyle="1" w:styleId="afffffffff5">
    <w:name w:val="标准文件_四级无标题"/>
    <w:basedOn w:val="afff1"/>
    <w:qFormat/>
    <w:rsid w:val="002D7AA1"/>
    <w:pPr>
      <w:spacing w:beforeLines="0" w:afterLines="0"/>
      <w:outlineLvl w:val="9"/>
    </w:pPr>
    <w:rPr>
      <w:rFonts w:ascii="宋体" w:eastAsia="宋体" w:hAnsi="黑体"/>
      <w:szCs w:val="52"/>
    </w:rPr>
  </w:style>
  <w:style w:type="paragraph" w:customStyle="1" w:styleId="aff2">
    <w:name w:val="标准文件_大写罗马数字编号列项"/>
    <w:basedOn w:val="afffff7"/>
    <w:rsid w:val="002D7AA1"/>
    <w:pPr>
      <w:numPr>
        <w:numId w:val="23"/>
      </w:numPr>
      <w:ind w:firstLineChars="0" w:firstLine="0"/>
    </w:pPr>
    <w:rPr>
      <w:rFonts w:ascii="Times New Roman" w:cs="Arial"/>
      <w:szCs w:val="28"/>
    </w:rPr>
  </w:style>
  <w:style w:type="paragraph" w:customStyle="1" w:styleId="af">
    <w:name w:val="标准文件_小写罗马数字编号列项"/>
    <w:basedOn w:val="afffff7"/>
    <w:rsid w:val="002D7AA1"/>
    <w:pPr>
      <w:numPr>
        <w:numId w:val="24"/>
      </w:numPr>
      <w:ind w:firstLineChars="0" w:firstLine="0"/>
    </w:pPr>
    <w:rPr>
      <w:rFonts w:cs="Arial"/>
      <w:szCs w:val="28"/>
    </w:rPr>
  </w:style>
  <w:style w:type="paragraph" w:customStyle="1" w:styleId="afffffffff6">
    <w:name w:val="标准文件_附录标题"/>
    <w:basedOn w:val="aff4"/>
    <w:qFormat/>
    <w:rsid w:val="002D7AA1"/>
    <w:pPr>
      <w:numPr>
        <w:numId w:val="0"/>
      </w:numPr>
      <w:spacing w:after="280"/>
      <w:outlineLvl w:val="9"/>
    </w:pPr>
  </w:style>
  <w:style w:type="paragraph" w:customStyle="1" w:styleId="afffffffff7">
    <w:name w:val="标准文件_二级项"/>
    <w:rsid w:val="002D7AA1"/>
    <w:rPr>
      <w:rFonts w:ascii="宋体" w:hAnsi="Times New Roman"/>
      <w:sz w:val="21"/>
    </w:rPr>
  </w:style>
  <w:style w:type="paragraph" w:customStyle="1" w:styleId="af4">
    <w:name w:val="标准文件_三级项"/>
    <w:basedOn w:val="afff7"/>
    <w:rsid w:val="002D7AA1"/>
    <w:pPr>
      <w:numPr>
        <w:ilvl w:val="2"/>
        <w:numId w:val="21"/>
      </w:numPr>
      <w:spacing w:line="-300" w:lineRule="auto"/>
    </w:pPr>
    <w:rPr>
      <w:rFonts w:ascii="Times New Roman" w:hAnsi="Times New Roman"/>
    </w:rPr>
  </w:style>
  <w:style w:type="paragraph" w:customStyle="1" w:styleId="affb">
    <w:name w:val="图表脚注说明"/>
    <w:basedOn w:val="afff7"/>
    <w:next w:val="afffff7"/>
    <w:rsid w:val="002D7AA1"/>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rsid w:val="002D7AA1"/>
    <w:pPr>
      <w:numPr>
        <w:numId w:val="13"/>
      </w:numPr>
      <w:jc w:val="both"/>
    </w:pPr>
    <w:rPr>
      <w:rFonts w:ascii="宋体" w:hAnsi="Times New Roman"/>
      <w:sz w:val="21"/>
    </w:rPr>
  </w:style>
  <w:style w:type="paragraph" w:customStyle="1" w:styleId="afffffffff8">
    <w:name w:val="标准文件_索引字母"/>
    <w:next w:val="afffff7"/>
    <w:qFormat/>
    <w:rsid w:val="002D7AA1"/>
    <w:pPr>
      <w:jc w:val="center"/>
    </w:pPr>
    <w:rPr>
      <w:rFonts w:ascii="宋体" w:eastAsia="Times New Roman" w:hAnsi="宋体"/>
      <w:b/>
      <w:kern w:val="2"/>
      <w:sz w:val="21"/>
    </w:rPr>
  </w:style>
  <w:style w:type="paragraph" w:customStyle="1" w:styleId="afffffffff9">
    <w:name w:val="标准文件_附录前"/>
    <w:next w:val="afffff7"/>
    <w:qFormat/>
    <w:rsid w:val="002D7AA1"/>
    <w:pPr>
      <w:spacing w:line="20" w:lineRule="atLeast"/>
      <w:ind w:firstLine="200"/>
    </w:pPr>
    <w:rPr>
      <w:rFonts w:ascii="宋体" w:hAnsi="宋体"/>
      <w:kern w:val="2"/>
      <w:sz w:val="10"/>
    </w:rPr>
  </w:style>
  <w:style w:type="paragraph" w:customStyle="1" w:styleId="afffffffffa">
    <w:name w:val="标准文件_正文标准名称"/>
    <w:qFormat/>
    <w:rsid w:val="002D7AA1"/>
    <w:pPr>
      <w:spacing w:after="640" w:line="400" w:lineRule="exact"/>
      <w:jc w:val="center"/>
    </w:pPr>
    <w:rPr>
      <w:rFonts w:ascii="黑体" w:eastAsia="黑体" w:hAnsi="黑体"/>
      <w:kern w:val="2"/>
      <w:sz w:val="32"/>
      <w:szCs w:val="32"/>
    </w:rPr>
  </w:style>
  <w:style w:type="paragraph" w:customStyle="1" w:styleId="afffffffffb">
    <w:name w:val="标准文件_表格"/>
    <w:basedOn w:val="afffff7"/>
    <w:qFormat/>
    <w:rsid w:val="002D7AA1"/>
    <w:pPr>
      <w:ind w:firstLineChars="0" w:firstLine="0"/>
      <w:jc w:val="center"/>
    </w:pPr>
    <w:rPr>
      <w:sz w:val="18"/>
    </w:rPr>
  </w:style>
  <w:style w:type="paragraph" w:customStyle="1" w:styleId="afff3">
    <w:name w:val="标准文件_注："/>
    <w:next w:val="afffff7"/>
    <w:rsid w:val="002D7AA1"/>
    <w:pPr>
      <w:widowControl w:val="0"/>
      <w:numPr>
        <w:numId w:val="26"/>
      </w:numPr>
      <w:autoSpaceDE w:val="0"/>
      <w:autoSpaceDN w:val="0"/>
      <w:jc w:val="both"/>
    </w:pPr>
    <w:rPr>
      <w:rFonts w:ascii="宋体" w:hAnsi="Times New Roman"/>
      <w:sz w:val="18"/>
      <w:szCs w:val="18"/>
    </w:rPr>
  </w:style>
  <w:style w:type="paragraph" w:customStyle="1" w:styleId="a6">
    <w:name w:val="标准文件_注×："/>
    <w:rsid w:val="002D7AA1"/>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c"/>
    <w:rsid w:val="002D7AA1"/>
    <w:pPr>
      <w:widowControl w:val="0"/>
      <w:numPr>
        <w:numId w:val="28"/>
      </w:numPr>
      <w:jc w:val="both"/>
    </w:pPr>
    <w:rPr>
      <w:rFonts w:ascii="宋体" w:hAnsi="Times New Roman"/>
      <w:sz w:val="18"/>
      <w:szCs w:val="18"/>
    </w:rPr>
  </w:style>
  <w:style w:type="paragraph" w:customStyle="1" w:styleId="afffffffffc">
    <w:name w:val="标准文件_示例内容"/>
    <w:basedOn w:val="afffff7"/>
    <w:qFormat/>
    <w:rsid w:val="002D7AA1"/>
    <w:pPr>
      <w:ind w:firstLine="420"/>
    </w:pPr>
    <w:rPr>
      <w:sz w:val="18"/>
    </w:rPr>
  </w:style>
  <w:style w:type="paragraph" w:customStyle="1" w:styleId="afb">
    <w:name w:val="标准文件_示例×："/>
    <w:basedOn w:val="afff7"/>
    <w:next w:val="afffffffffc"/>
    <w:qFormat/>
    <w:rsid w:val="002D7AA1"/>
    <w:pPr>
      <w:widowControl/>
      <w:numPr>
        <w:numId w:val="29"/>
      </w:numPr>
      <w:adjustRightInd/>
      <w:spacing w:line="240" w:lineRule="auto"/>
    </w:pPr>
    <w:rPr>
      <w:rFonts w:ascii="宋体" w:hAnsi="Times New Roman"/>
      <w:kern w:val="0"/>
      <w:sz w:val="18"/>
      <w:szCs w:val="18"/>
    </w:rPr>
  </w:style>
  <w:style w:type="character" w:customStyle="1" w:styleId="Chara">
    <w:name w:val="标准文件_段 Char"/>
    <w:link w:val="afffff7"/>
    <w:rsid w:val="002D7AA1"/>
    <w:rPr>
      <w:rFonts w:ascii="宋体" w:hAnsi="Times New Roman"/>
      <w:sz w:val="21"/>
    </w:rPr>
  </w:style>
  <w:style w:type="paragraph" w:customStyle="1" w:styleId="afffffffffd">
    <w:name w:val="标准文件_表格续"/>
    <w:basedOn w:val="afffff7"/>
    <w:next w:val="afffff7"/>
    <w:qFormat/>
    <w:rsid w:val="002D7AA1"/>
    <w:pPr>
      <w:jc w:val="center"/>
    </w:pPr>
    <w:rPr>
      <w:rFonts w:ascii="黑体" w:eastAsia="黑体" w:hAnsi="黑体"/>
    </w:rPr>
  </w:style>
  <w:style w:type="character" w:styleId="afffffffffe">
    <w:name w:val="Placeholder Text"/>
    <w:basedOn w:val="afff8"/>
    <w:semiHidden/>
    <w:qFormat/>
    <w:rsid w:val="002D7AA1"/>
    <w:rPr>
      <w:color w:val="808080"/>
    </w:rPr>
  </w:style>
  <w:style w:type="paragraph" w:customStyle="1" w:styleId="2">
    <w:name w:val="标准文件_二级项2"/>
    <w:basedOn w:val="afffff7"/>
    <w:qFormat/>
    <w:rsid w:val="002D7AA1"/>
    <w:pPr>
      <w:numPr>
        <w:ilvl w:val="1"/>
        <w:numId w:val="21"/>
      </w:numPr>
      <w:ind w:left="1271" w:firstLineChars="0" w:hanging="420"/>
    </w:pPr>
  </w:style>
  <w:style w:type="paragraph" w:customStyle="1" w:styleId="21">
    <w:name w:val="标准文件_三级项2"/>
    <w:basedOn w:val="afffff7"/>
    <w:qFormat/>
    <w:rsid w:val="002D7AA1"/>
    <w:pPr>
      <w:numPr>
        <w:numId w:val="30"/>
      </w:numPr>
      <w:spacing w:line="300" w:lineRule="exact"/>
      <w:ind w:left="1276" w:firstLineChars="0" w:hanging="425"/>
    </w:pPr>
    <w:rPr>
      <w:rFonts w:ascii="Times New Roman"/>
    </w:rPr>
  </w:style>
  <w:style w:type="paragraph" w:customStyle="1" w:styleId="20">
    <w:name w:val="标准文件_一级项2"/>
    <w:basedOn w:val="afffff7"/>
    <w:qFormat/>
    <w:rsid w:val="002D7AA1"/>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rsid w:val="002D7AA1"/>
    <w:pPr>
      <w:ind w:firstLine="420"/>
    </w:pPr>
    <w:rPr>
      <w:rFonts w:ascii="黑体" w:eastAsia="黑体"/>
    </w:rPr>
  </w:style>
  <w:style w:type="character" w:customStyle="1" w:styleId="affffffffff0">
    <w:name w:val="标准文件_来源"/>
    <w:basedOn w:val="afff8"/>
    <w:uiPriority w:val="1"/>
    <w:qFormat/>
    <w:rsid w:val="002D7AA1"/>
    <w:rPr>
      <w:rFonts w:eastAsia="宋体"/>
      <w:sz w:val="21"/>
    </w:rPr>
  </w:style>
  <w:style w:type="paragraph" w:customStyle="1" w:styleId="affffffffff1">
    <w:name w:val="标准文件_图表说明"/>
    <w:qFormat/>
    <w:rsid w:val="002D7AA1"/>
    <w:pPr>
      <w:spacing w:line="276" w:lineRule="auto"/>
      <w:ind w:firstLine="420"/>
    </w:pPr>
    <w:rPr>
      <w:rFonts w:ascii="宋体" w:hAnsi="宋体"/>
      <w:kern w:val="2"/>
      <w:sz w:val="18"/>
    </w:rPr>
  </w:style>
  <w:style w:type="paragraph" w:customStyle="1" w:styleId="affffffffff2">
    <w:name w:val="其他发布日期"/>
    <w:basedOn w:val="afffffff5"/>
    <w:rsid w:val="002D7AA1"/>
    <w:pPr>
      <w:framePr w:w="3997" w:h="471" w:hRule="exact" w:hSpace="0" w:vSpace="181" w:wrap="around" w:vAnchor="page" w:hAnchor="page" w:x="1419" w:y="14097"/>
    </w:pPr>
  </w:style>
  <w:style w:type="paragraph" w:customStyle="1" w:styleId="affffffffff3">
    <w:name w:val="其他实施日期"/>
    <w:basedOn w:val="affffffffb"/>
    <w:rsid w:val="002D7AA1"/>
    <w:pPr>
      <w:framePr w:w="3997" w:h="471" w:hRule="exact" w:vSpace="181" w:wrap="around" w:vAnchor="page" w:hAnchor="page" w:x="7089" w:y="14097"/>
    </w:pPr>
  </w:style>
  <w:style w:type="paragraph" w:customStyle="1" w:styleId="affffffffff4">
    <w:name w:val="标准文件_文件编号"/>
    <w:basedOn w:val="afffff7"/>
    <w:qFormat/>
    <w:rsid w:val="002D7AA1"/>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2D7AA1"/>
    <w:pPr>
      <w:framePr w:wrap="around"/>
      <w:spacing w:before="57"/>
    </w:pPr>
    <w:rPr>
      <w:sz w:val="21"/>
    </w:rPr>
  </w:style>
  <w:style w:type="paragraph" w:customStyle="1" w:styleId="affffffffff6">
    <w:name w:val="标准文件_文件名称"/>
    <w:basedOn w:val="afffff7"/>
    <w:next w:val="afffff7"/>
    <w:qFormat/>
    <w:rsid w:val="002D7AA1"/>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7"/>
    <w:next w:val="afffff7"/>
    <w:qFormat/>
    <w:rsid w:val="002D7AA1"/>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7"/>
    <w:next w:val="afffff7"/>
    <w:qFormat/>
    <w:rsid w:val="002D7AA1"/>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7"/>
    <w:next w:val="afffff7"/>
    <w:qFormat/>
    <w:rsid w:val="002D7AA1"/>
    <w:pPr>
      <w:numPr>
        <w:ilvl w:val="1"/>
        <w:numId w:val="8"/>
      </w:numPr>
      <w:spacing w:beforeLines="50" w:afterLines="50"/>
      <w:ind w:firstLineChars="0"/>
    </w:pPr>
    <w:rPr>
      <w:rFonts w:ascii="黑体" w:eastAsia="黑体"/>
    </w:rPr>
  </w:style>
  <w:style w:type="paragraph" w:customStyle="1" w:styleId="a9">
    <w:name w:val="标准文件_引言二级条标题"/>
    <w:basedOn w:val="afffff7"/>
    <w:next w:val="afffff7"/>
    <w:qFormat/>
    <w:rsid w:val="002D7AA1"/>
    <w:pPr>
      <w:numPr>
        <w:ilvl w:val="2"/>
        <w:numId w:val="8"/>
      </w:numPr>
      <w:spacing w:beforeLines="50" w:afterLines="50"/>
      <w:ind w:firstLineChars="0"/>
    </w:pPr>
    <w:rPr>
      <w:rFonts w:ascii="黑体" w:eastAsia="黑体"/>
    </w:rPr>
  </w:style>
  <w:style w:type="paragraph" w:customStyle="1" w:styleId="aa">
    <w:name w:val="标准文件_引言三级条标题"/>
    <w:basedOn w:val="afffff7"/>
    <w:next w:val="afffff7"/>
    <w:qFormat/>
    <w:rsid w:val="002D7AA1"/>
    <w:pPr>
      <w:numPr>
        <w:ilvl w:val="3"/>
        <w:numId w:val="8"/>
      </w:numPr>
      <w:spacing w:beforeLines="50" w:afterLines="50"/>
      <w:ind w:firstLineChars="0"/>
    </w:pPr>
    <w:rPr>
      <w:rFonts w:ascii="黑体" w:eastAsia="黑体"/>
    </w:rPr>
  </w:style>
  <w:style w:type="paragraph" w:customStyle="1" w:styleId="ab">
    <w:name w:val="标准文件_引言四级条标题"/>
    <w:basedOn w:val="afffff7"/>
    <w:next w:val="afffff7"/>
    <w:qFormat/>
    <w:rsid w:val="002D7AA1"/>
    <w:pPr>
      <w:numPr>
        <w:ilvl w:val="4"/>
        <w:numId w:val="8"/>
      </w:numPr>
      <w:spacing w:beforeLines="50" w:afterLines="50"/>
      <w:ind w:firstLineChars="0"/>
    </w:pPr>
    <w:rPr>
      <w:rFonts w:ascii="黑体" w:eastAsia="黑体"/>
    </w:rPr>
  </w:style>
  <w:style w:type="paragraph" w:customStyle="1" w:styleId="ac">
    <w:name w:val="标准文件_引言五级条标题"/>
    <w:basedOn w:val="afffff7"/>
    <w:next w:val="afffff7"/>
    <w:qFormat/>
    <w:rsid w:val="002D7AA1"/>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rsid w:val="002D7AA1"/>
    <w:pPr>
      <w:ind w:left="811" w:firstLineChars="0" w:firstLine="0"/>
    </w:pPr>
    <w:rPr>
      <w:sz w:val="18"/>
    </w:rPr>
  </w:style>
  <w:style w:type="paragraph" w:customStyle="1" w:styleId="X">
    <w:name w:val="标准文件_注X后"/>
    <w:basedOn w:val="afffff7"/>
    <w:qFormat/>
    <w:rsid w:val="002D7AA1"/>
    <w:pPr>
      <w:ind w:left="811" w:firstLineChars="0" w:firstLine="0"/>
    </w:pPr>
    <w:rPr>
      <w:sz w:val="18"/>
    </w:rPr>
  </w:style>
  <w:style w:type="paragraph" w:customStyle="1" w:styleId="affffffffff8">
    <w:name w:val="标准文件_示例后"/>
    <w:basedOn w:val="afffff7"/>
    <w:qFormat/>
    <w:rsid w:val="002D7AA1"/>
    <w:pPr>
      <w:ind w:left="964" w:firstLineChars="0" w:firstLine="0"/>
    </w:pPr>
    <w:rPr>
      <w:sz w:val="18"/>
    </w:rPr>
  </w:style>
  <w:style w:type="paragraph" w:customStyle="1" w:styleId="X0">
    <w:name w:val="标准文件_示例X后"/>
    <w:basedOn w:val="afffff7"/>
    <w:link w:val="X1"/>
    <w:qFormat/>
    <w:rsid w:val="002D7AA1"/>
    <w:pPr>
      <w:ind w:left="1049" w:firstLineChars="0" w:firstLine="0"/>
    </w:pPr>
    <w:rPr>
      <w:sz w:val="18"/>
    </w:rPr>
  </w:style>
  <w:style w:type="character" w:customStyle="1" w:styleId="X1">
    <w:name w:val="标准文件_示例X后 字符"/>
    <w:basedOn w:val="Chara"/>
    <w:link w:val="X0"/>
    <w:rsid w:val="002D7AA1"/>
    <w:rPr>
      <w:rFonts w:ascii="宋体" w:hAnsi="Times New Roman"/>
      <w:sz w:val="18"/>
    </w:rPr>
  </w:style>
  <w:style w:type="paragraph" w:customStyle="1" w:styleId="affffffffff9">
    <w:name w:val="标准文件_索引项"/>
    <w:basedOn w:val="afffff7"/>
    <w:next w:val="afffff7"/>
    <w:qFormat/>
    <w:rsid w:val="002D7AA1"/>
    <w:pPr>
      <w:tabs>
        <w:tab w:val="right" w:leader="dot" w:pos="9356"/>
      </w:tabs>
      <w:ind w:left="210" w:firstLineChars="0" w:hanging="210"/>
      <w:jc w:val="left"/>
    </w:pPr>
  </w:style>
  <w:style w:type="paragraph" w:customStyle="1" w:styleId="affffffffffa">
    <w:name w:val="标准文件_附录一级无标题"/>
    <w:basedOn w:val="aff5"/>
    <w:qFormat/>
    <w:rsid w:val="002D7AA1"/>
    <w:pPr>
      <w:spacing w:beforeLines="0" w:afterLines="0" w:line="276" w:lineRule="auto"/>
      <w:outlineLvl w:val="9"/>
    </w:pPr>
    <w:rPr>
      <w:rFonts w:ascii="宋体" w:eastAsia="宋体"/>
    </w:rPr>
  </w:style>
  <w:style w:type="paragraph" w:customStyle="1" w:styleId="affffffffffb">
    <w:name w:val="标准文件_附录二级无标题"/>
    <w:basedOn w:val="aff6"/>
    <w:rsid w:val="002D7AA1"/>
    <w:pPr>
      <w:spacing w:beforeLines="0" w:afterLines="0" w:line="276" w:lineRule="auto"/>
      <w:outlineLvl w:val="9"/>
    </w:pPr>
    <w:rPr>
      <w:rFonts w:ascii="宋体" w:eastAsia="宋体"/>
    </w:rPr>
  </w:style>
  <w:style w:type="paragraph" w:customStyle="1" w:styleId="affffffffffc">
    <w:name w:val="标准文件_附录三级无标题"/>
    <w:basedOn w:val="aff7"/>
    <w:qFormat/>
    <w:rsid w:val="002D7AA1"/>
    <w:pPr>
      <w:spacing w:beforeLines="0" w:afterLines="0" w:line="276" w:lineRule="auto"/>
      <w:outlineLvl w:val="9"/>
    </w:pPr>
    <w:rPr>
      <w:rFonts w:ascii="宋体" w:eastAsia="宋体"/>
    </w:rPr>
  </w:style>
  <w:style w:type="paragraph" w:customStyle="1" w:styleId="affffffffffd">
    <w:name w:val="标准文件_附录四级无标题"/>
    <w:basedOn w:val="aff8"/>
    <w:qFormat/>
    <w:rsid w:val="002D7AA1"/>
    <w:pPr>
      <w:spacing w:beforeLines="0" w:afterLines="0" w:line="276" w:lineRule="auto"/>
      <w:outlineLvl w:val="9"/>
    </w:pPr>
    <w:rPr>
      <w:rFonts w:ascii="宋体" w:eastAsia="宋体"/>
    </w:rPr>
  </w:style>
  <w:style w:type="paragraph" w:customStyle="1" w:styleId="affffffffffe">
    <w:name w:val="标准文件_附录五级无标题"/>
    <w:basedOn w:val="aff9"/>
    <w:qFormat/>
    <w:rsid w:val="002D7AA1"/>
    <w:pPr>
      <w:spacing w:beforeLines="0" w:afterLines="0" w:line="276" w:lineRule="auto"/>
      <w:outlineLvl w:val="9"/>
    </w:pPr>
    <w:rPr>
      <w:rFonts w:ascii="宋体" w:eastAsia="宋体"/>
    </w:rPr>
  </w:style>
  <w:style w:type="paragraph" w:customStyle="1" w:styleId="afffffffffff">
    <w:name w:val="标准文件_引言一级无标题"/>
    <w:basedOn w:val="a8"/>
    <w:next w:val="afffff7"/>
    <w:qFormat/>
    <w:rsid w:val="002D7AA1"/>
    <w:pPr>
      <w:spacing w:beforeLines="0" w:afterLines="0" w:line="276" w:lineRule="auto"/>
    </w:pPr>
    <w:rPr>
      <w:rFonts w:ascii="宋体" w:eastAsia="宋体"/>
    </w:rPr>
  </w:style>
  <w:style w:type="paragraph" w:customStyle="1" w:styleId="afffffffffff0">
    <w:name w:val="标准文件_引言二级无标题"/>
    <w:basedOn w:val="a9"/>
    <w:next w:val="afffff7"/>
    <w:qFormat/>
    <w:rsid w:val="002D7AA1"/>
    <w:pPr>
      <w:spacing w:beforeLines="0" w:afterLines="0" w:line="276" w:lineRule="auto"/>
    </w:pPr>
    <w:rPr>
      <w:rFonts w:ascii="宋体" w:eastAsia="宋体"/>
    </w:rPr>
  </w:style>
  <w:style w:type="paragraph" w:customStyle="1" w:styleId="afffffffffff1">
    <w:name w:val="标准文件_引言三级无标题"/>
    <w:basedOn w:val="aa"/>
    <w:next w:val="afffff7"/>
    <w:qFormat/>
    <w:rsid w:val="002D7AA1"/>
    <w:pPr>
      <w:spacing w:beforeLines="0" w:afterLines="0" w:line="276" w:lineRule="auto"/>
    </w:pPr>
    <w:rPr>
      <w:rFonts w:ascii="宋体" w:eastAsia="宋体"/>
    </w:rPr>
  </w:style>
  <w:style w:type="paragraph" w:customStyle="1" w:styleId="afffffffffff2">
    <w:name w:val="标准文件_引言四级无标题"/>
    <w:basedOn w:val="ab"/>
    <w:next w:val="afffff7"/>
    <w:qFormat/>
    <w:rsid w:val="002D7AA1"/>
    <w:pPr>
      <w:spacing w:beforeLines="0" w:afterLines="0" w:line="276" w:lineRule="auto"/>
    </w:pPr>
    <w:rPr>
      <w:rFonts w:ascii="宋体" w:eastAsia="宋体"/>
    </w:rPr>
  </w:style>
  <w:style w:type="paragraph" w:customStyle="1" w:styleId="afffffffffff3">
    <w:name w:val="标准文件_引言五级无标题"/>
    <w:basedOn w:val="ac"/>
    <w:next w:val="afffff7"/>
    <w:qFormat/>
    <w:rsid w:val="002D7AA1"/>
    <w:pPr>
      <w:spacing w:beforeLines="0" w:afterLines="0" w:line="276" w:lineRule="auto"/>
    </w:pPr>
    <w:rPr>
      <w:rFonts w:ascii="宋体" w:eastAsia="宋体"/>
    </w:rPr>
  </w:style>
  <w:style w:type="paragraph" w:customStyle="1" w:styleId="afffffffffff4">
    <w:name w:val="标准文件_索引标题"/>
    <w:basedOn w:val="afffffe"/>
    <w:next w:val="afffff7"/>
    <w:qFormat/>
    <w:rsid w:val="002D7AA1"/>
    <w:rPr>
      <w:rFonts w:hAnsi="黑体"/>
    </w:rPr>
  </w:style>
  <w:style w:type="paragraph" w:customStyle="1" w:styleId="afffffffffff5">
    <w:name w:val="标准文件_脚注内容"/>
    <w:basedOn w:val="afffff7"/>
    <w:qFormat/>
    <w:rsid w:val="002D7AA1"/>
    <w:pPr>
      <w:ind w:leftChars="200" w:left="400" w:hangingChars="200" w:hanging="200"/>
    </w:pPr>
    <w:rPr>
      <w:sz w:val="15"/>
    </w:rPr>
  </w:style>
  <w:style w:type="paragraph" w:customStyle="1" w:styleId="afffffffffff6">
    <w:name w:val="标准文件_术语条一"/>
    <w:basedOn w:val="afffffffff0"/>
    <w:next w:val="afffff7"/>
    <w:qFormat/>
    <w:rsid w:val="002D7AA1"/>
  </w:style>
  <w:style w:type="paragraph" w:customStyle="1" w:styleId="afffffffffff7">
    <w:name w:val="标准文件_术语条二"/>
    <w:basedOn w:val="afffffffff3"/>
    <w:next w:val="afffff7"/>
    <w:qFormat/>
    <w:rsid w:val="002D7AA1"/>
  </w:style>
  <w:style w:type="paragraph" w:customStyle="1" w:styleId="afffffffffff8">
    <w:name w:val="标准文件_术语条三"/>
    <w:basedOn w:val="afffffffff2"/>
    <w:next w:val="afffff7"/>
    <w:qFormat/>
    <w:rsid w:val="002D7AA1"/>
  </w:style>
  <w:style w:type="paragraph" w:customStyle="1" w:styleId="afffffffffff9">
    <w:name w:val="标准文件_术语条四"/>
    <w:basedOn w:val="afffffffff5"/>
    <w:next w:val="afffff7"/>
    <w:qFormat/>
    <w:rsid w:val="002D7AA1"/>
  </w:style>
  <w:style w:type="paragraph" w:customStyle="1" w:styleId="afffffffffffa">
    <w:name w:val="标准文件_术语条五"/>
    <w:basedOn w:val="afffffffff1"/>
    <w:next w:val="afffff7"/>
    <w:qFormat/>
    <w:rsid w:val="002D7AA1"/>
  </w:style>
  <w:style w:type="paragraph" w:customStyle="1" w:styleId="Default">
    <w:name w:val="Default"/>
    <w:qFormat/>
    <w:rsid w:val="002D7AA1"/>
    <w:pPr>
      <w:widowControl w:val="0"/>
      <w:autoSpaceDE w:val="0"/>
      <w:autoSpaceDN w:val="0"/>
      <w:adjustRightInd w:val="0"/>
    </w:pPr>
    <w:rPr>
      <w:rFonts w:ascii="宋体" w:cs="宋体"/>
      <w:color w:val="000000"/>
      <w:sz w:val="24"/>
      <w:szCs w:val="24"/>
    </w:rPr>
  </w:style>
  <w:style w:type="character" w:customStyle="1" w:styleId="afffffffffffb">
    <w:name w:val="发布"/>
    <w:basedOn w:val="afff8"/>
    <w:qFormat/>
    <w:rsid w:val="002D7AA1"/>
    <w:rPr>
      <w:rFonts w:ascii="黑体" w:eastAsia="黑体"/>
      <w:spacing w:val="85"/>
      <w:w w:val="100"/>
      <w:position w:val="3"/>
      <w:sz w:val="28"/>
      <w:szCs w:val="28"/>
    </w:rPr>
  </w:style>
  <w:style w:type="character" w:customStyle="1" w:styleId="Char">
    <w:name w:val="文档结构图 Char"/>
    <w:basedOn w:val="afff8"/>
    <w:link w:val="afffc"/>
    <w:uiPriority w:val="99"/>
    <w:semiHidden/>
    <w:rsid w:val="002D7AA1"/>
    <w:rPr>
      <w:rFonts w:ascii="宋体"/>
      <w:kern w:val="2"/>
      <w:sz w:val="18"/>
      <w:szCs w:val="18"/>
    </w:rPr>
  </w:style>
  <w:style w:type="paragraph" w:customStyle="1" w:styleId="xl65">
    <w:name w:val="xl65"/>
    <w:basedOn w:val="afff7"/>
    <w:qFormat/>
    <w:rsid w:val="002D7AA1"/>
    <w:pPr>
      <w:widowControl/>
      <w:pBdr>
        <w:left w:val="single" w:sz="8" w:space="0" w:color="1A171B"/>
        <w:bottom w:val="single" w:sz="8" w:space="0" w:color="1A171B"/>
        <w:right w:val="single" w:sz="8" w:space="0" w:color="1A171B"/>
      </w:pBdr>
      <w:adjustRightInd/>
      <w:spacing w:before="100" w:beforeAutospacing="1" w:after="100" w:afterAutospacing="1" w:line="240" w:lineRule="auto"/>
      <w:jc w:val="center"/>
    </w:pPr>
    <w:rPr>
      <w:rFonts w:ascii="Cambria" w:hAnsi="Cambria" w:cs="宋体"/>
      <w:color w:val="1A171B"/>
      <w:kern w:val="0"/>
      <w:sz w:val="16"/>
      <w:szCs w:val="16"/>
    </w:rPr>
  </w:style>
  <w:style w:type="character" w:customStyle="1" w:styleId="Char0">
    <w:name w:val="批注文字 Char"/>
    <w:basedOn w:val="afff8"/>
    <w:link w:val="afffd"/>
    <w:semiHidden/>
    <w:rsid w:val="002D7AA1"/>
    <w:rPr>
      <w:rFonts w:ascii="Cambria" w:hAnsi="Cambria"/>
      <w:kern w:val="2"/>
      <w:sz w:val="18"/>
    </w:rPr>
  </w:style>
  <w:style w:type="character" w:customStyle="1" w:styleId="Char2">
    <w:name w:val="日期 Char"/>
    <w:basedOn w:val="afff8"/>
    <w:link w:val="affff"/>
    <w:qFormat/>
    <w:rsid w:val="002D7AA1"/>
    <w:rPr>
      <w:rFonts w:ascii="Times New Roman" w:hAnsi="Times New Roman"/>
      <w:sz w:val="21"/>
    </w:rPr>
  </w:style>
  <w:style w:type="character" w:customStyle="1" w:styleId="Char8">
    <w:name w:val="批注主题 Char"/>
    <w:basedOn w:val="Char0"/>
    <w:link w:val="affff7"/>
    <w:semiHidden/>
    <w:rsid w:val="002D7AA1"/>
    <w:rPr>
      <w:rFonts w:ascii="Cambria" w:hAnsi="Cambria"/>
      <w:b/>
      <w:bCs/>
      <w:kern w:val="2"/>
      <w:sz w:val="18"/>
    </w:rPr>
  </w:style>
  <w:style w:type="paragraph" w:styleId="afffffffffffc">
    <w:name w:val="List Paragraph"/>
    <w:basedOn w:val="afff7"/>
    <w:link w:val="Charb"/>
    <w:qFormat/>
    <w:rsid w:val="002D7AA1"/>
    <w:pPr>
      <w:adjustRightInd/>
      <w:spacing w:line="240" w:lineRule="auto"/>
      <w:ind w:firstLineChars="200" w:firstLine="420"/>
    </w:pPr>
    <w:rPr>
      <w:rFonts w:ascii="Cambria" w:hAnsi="Cambria"/>
      <w:sz w:val="18"/>
      <w:szCs w:val="20"/>
    </w:rPr>
  </w:style>
  <w:style w:type="character" w:customStyle="1" w:styleId="Charb">
    <w:name w:val="列出段落 Char"/>
    <w:link w:val="afffffffffffc"/>
    <w:qFormat/>
    <w:rsid w:val="002D7AA1"/>
    <w:rPr>
      <w:rFonts w:ascii="Cambria" w:hAnsi="Cambria"/>
      <w:kern w:val="2"/>
      <w:sz w:val="18"/>
    </w:rPr>
  </w:style>
  <w:style w:type="character" w:customStyle="1" w:styleId="70pt">
    <w:name w:val="正文文本 (7) + 间距 0 pt"/>
    <w:rsid w:val="002D7AA1"/>
    <w:rPr>
      <w:rFonts w:ascii="MingLiU" w:eastAsia="MingLiU" w:hAnsi="MingLiU" w:cs="MingLiU"/>
      <w:b/>
      <w:bCs/>
      <w:color w:val="000000"/>
      <w:spacing w:val="0"/>
      <w:w w:val="100"/>
      <w:position w:val="0"/>
      <w:szCs w:val="21"/>
      <w:shd w:val="clear" w:color="auto" w:fill="FFFFFF"/>
      <w:lang w:val="zh-CN" w:eastAsia="zh-CN" w:bidi="zh-CN"/>
    </w:rPr>
  </w:style>
  <w:style w:type="character" w:customStyle="1" w:styleId="9TimesNewRoman">
    <w:name w:val="正文文本 (9) + Times New Roman"/>
    <w:rsid w:val="002D7AA1"/>
    <w:rPr>
      <w:rFonts w:ascii="Times New Roman" w:eastAsia="Times New Roman" w:hAnsi="Times New Roman" w:cs="Times New Roman"/>
      <w:color w:val="000000"/>
      <w:spacing w:val="0"/>
      <w:w w:val="100"/>
      <w:position w:val="0"/>
      <w:sz w:val="18"/>
      <w:szCs w:val="18"/>
      <w:shd w:val="clear" w:color="auto" w:fill="FFFFFF"/>
      <w:lang w:val="en-US" w:eastAsia="en-US" w:bidi="en-US"/>
    </w:rPr>
  </w:style>
  <w:style w:type="paragraph" w:customStyle="1" w:styleId="font5">
    <w:name w:val="font5"/>
    <w:basedOn w:val="afff7"/>
    <w:qFormat/>
    <w:rsid w:val="002D7AA1"/>
    <w:pPr>
      <w:widowControl/>
      <w:adjustRightInd/>
      <w:spacing w:before="100" w:beforeAutospacing="1" w:after="100" w:afterAutospacing="1" w:line="240" w:lineRule="auto"/>
      <w:jc w:val="left"/>
    </w:pPr>
    <w:rPr>
      <w:rFonts w:ascii="Cambria" w:hAnsi="Cambria" w:cs="宋体"/>
      <w:color w:val="1A171B"/>
      <w:kern w:val="0"/>
      <w:sz w:val="16"/>
      <w:szCs w:val="16"/>
    </w:rPr>
  </w:style>
  <w:style w:type="paragraph" w:customStyle="1" w:styleId="font6">
    <w:name w:val="font6"/>
    <w:basedOn w:val="afff7"/>
    <w:qFormat/>
    <w:rsid w:val="002D7AA1"/>
    <w:pPr>
      <w:widowControl/>
      <w:adjustRightInd/>
      <w:spacing w:before="100" w:beforeAutospacing="1" w:after="100" w:afterAutospacing="1" w:line="240" w:lineRule="auto"/>
      <w:jc w:val="left"/>
    </w:pPr>
    <w:rPr>
      <w:rFonts w:ascii="宋体" w:hAnsi="宋体" w:cs="宋体"/>
      <w:color w:val="1A171B"/>
      <w:kern w:val="0"/>
      <w:sz w:val="16"/>
      <w:szCs w:val="16"/>
    </w:rPr>
  </w:style>
  <w:style w:type="paragraph" w:customStyle="1" w:styleId="xl63">
    <w:name w:val="xl63"/>
    <w:basedOn w:val="afff7"/>
    <w:qFormat/>
    <w:rsid w:val="002D7AA1"/>
    <w:pPr>
      <w:widowControl/>
      <w:pBdr>
        <w:top w:val="single" w:sz="8" w:space="0" w:color="1A171B"/>
        <w:left w:val="single" w:sz="8" w:space="0" w:color="1A171B"/>
        <w:bottom w:val="single" w:sz="8" w:space="0" w:color="1A171B"/>
        <w:right w:val="single" w:sz="8" w:space="0" w:color="1A171B"/>
      </w:pBdr>
      <w:adjustRightInd/>
      <w:spacing w:before="100" w:beforeAutospacing="1" w:after="100" w:afterAutospacing="1" w:line="240" w:lineRule="auto"/>
      <w:jc w:val="center"/>
    </w:pPr>
    <w:rPr>
      <w:rFonts w:ascii="Cambria" w:hAnsi="Cambria" w:cs="宋体"/>
      <w:color w:val="1A171B"/>
      <w:kern w:val="0"/>
      <w:sz w:val="16"/>
      <w:szCs w:val="16"/>
    </w:rPr>
  </w:style>
  <w:style w:type="paragraph" w:customStyle="1" w:styleId="xl64">
    <w:name w:val="xl64"/>
    <w:basedOn w:val="afff7"/>
    <w:qFormat/>
    <w:rsid w:val="002D7AA1"/>
    <w:pPr>
      <w:widowControl/>
      <w:pBdr>
        <w:top w:val="single" w:sz="8" w:space="0" w:color="1A171B"/>
        <w:bottom w:val="single" w:sz="8" w:space="0" w:color="1A171B"/>
        <w:right w:val="single" w:sz="8" w:space="0" w:color="1A171B"/>
      </w:pBdr>
      <w:adjustRightInd/>
      <w:spacing w:before="100" w:beforeAutospacing="1" w:after="100" w:afterAutospacing="1" w:line="240" w:lineRule="auto"/>
      <w:jc w:val="center"/>
    </w:pPr>
    <w:rPr>
      <w:rFonts w:ascii="Cambria" w:hAnsi="Cambria" w:cs="宋体"/>
      <w:color w:val="1A171B"/>
      <w:kern w:val="0"/>
      <w:sz w:val="16"/>
      <w:szCs w:val="16"/>
    </w:rPr>
  </w:style>
  <w:style w:type="paragraph" w:customStyle="1" w:styleId="xl66">
    <w:name w:val="xl66"/>
    <w:basedOn w:val="afff7"/>
    <w:qFormat/>
    <w:rsid w:val="002D7AA1"/>
    <w:pPr>
      <w:widowControl/>
      <w:pBdr>
        <w:bottom w:val="single" w:sz="8" w:space="0" w:color="1A171B"/>
        <w:right w:val="single" w:sz="8" w:space="0" w:color="1A171B"/>
      </w:pBdr>
      <w:adjustRightInd/>
      <w:spacing w:before="100" w:beforeAutospacing="1" w:after="100" w:afterAutospacing="1" w:line="240" w:lineRule="auto"/>
      <w:jc w:val="center"/>
    </w:pPr>
    <w:rPr>
      <w:rFonts w:ascii="Cambria" w:hAnsi="Cambria" w:cs="宋体"/>
      <w:color w:val="1A171B"/>
      <w:kern w:val="0"/>
      <w:sz w:val="16"/>
      <w:szCs w:val="16"/>
    </w:rPr>
  </w:style>
  <w:style w:type="paragraph" w:customStyle="1" w:styleId="xl67">
    <w:name w:val="xl67"/>
    <w:basedOn w:val="afff7"/>
    <w:qFormat/>
    <w:rsid w:val="002D7AA1"/>
    <w:pPr>
      <w:widowControl/>
      <w:pBdr>
        <w:top w:val="single" w:sz="8" w:space="0" w:color="1A171B"/>
        <w:left w:val="single" w:sz="8" w:space="0" w:color="1A171B"/>
        <w:right w:val="single" w:sz="8" w:space="0" w:color="1A171B"/>
      </w:pBdr>
      <w:adjustRightInd/>
      <w:spacing w:before="100" w:beforeAutospacing="1" w:after="100" w:afterAutospacing="1" w:line="240" w:lineRule="auto"/>
      <w:jc w:val="center"/>
    </w:pPr>
    <w:rPr>
      <w:rFonts w:ascii="宋体" w:hAnsi="宋体" w:cs="宋体"/>
      <w:color w:val="1A171B"/>
      <w:kern w:val="0"/>
      <w:sz w:val="16"/>
      <w:szCs w:val="16"/>
    </w:rPr>
  </w:style>
  <w:style w:type="paragraph" w:customStyle="1" w:styleId="xl68">
    <w:name w:val="xl68"/>
    <w:basedOn w:val="afff7"/>
    <w:qFormat/>
    <w:rsid w:val="002D7AA1"/>
    <w:pPr>
      <w:widowControl/>
      <w:pBdr>
        <w:top w:val="single" w:sz="8" w:space="0" w:color="1A171B"/>
        <w:right w:val="single" w:sz="8" w:space="0" w:color="1A171B"/>
      </w:pBdr>
      <w:adjustRightInd/>
      <w:spacing w:before="100" w:beforeAutospacing="1" w:after="100" w:afterAutospacing="1" w:line="240" w:lineRule="auto"/>
      <w:jc w:val="center"/>
    </w:pPr>
    <w:rPr>
      <w:rFonts w:ascii="宋体" w:hAnsi="宋体" w:cs="宋体"/>
      <w:color w:val="1A171B"/>
      <w:kern w:val="0"/>
      <w:sz w:val="16"/>
      <w:szCs w:val="16"/>
    </w:rPr>
  </w:style>
  <w:style w:type="paragraph" w:customStyle="1" w:styleId="xl69">
    <w:name w:val="xl69"/>
    <w:basedOn w:val="afff7"/>
    <w:qFormat/>
    <w:rsid w:val="002D7AA1"/>
    <w:pPr>
      <w:widowControl/>
      <w:pBdr>
        <w:bottom w:val="single" w:sz="8" w:space="0" w:color="1A171B"/>
        <w:right w:val="single" w:sz="8" w:space="0" w:color="1A171B"/>
      </w:pBdr>
      <w:adjustRightInd/>
      <w:spacing w:before="100" w:beforeAutospacing="1" w:after="100" w:afterAutospacing="1" w:line="240" w:lineRule="auto"/>
      <w:jc w:val="center"/>
    </w:pPr>
    <w:rPr>
      <w:rFonts w:ascii="宋体" w:hAnsi="宋体" w:cs="宋体"/>
      <w:color w:val="000000"/>
      <w:kern w:val="0"/>
      <w:sz w:val="16"/>
      <w:szCs w:val="16"/>
    </w:rPr>
  </w:style>
  <w:style w:type="paragraph" w:customStyle="1" w:styleId="xl70">
    <w:name w:val="xl70"/>
    <w:basedOn w:val="afff7"/>
    <w:qFormat/>
    <w:rsid w:val="002D7AA1"/>
    <w:pPr>
      <w:widowControl/>
      <w:pBdr>
        <w:top w:val="single" w:sz="8" w:space="0" w:color="1A171B"/>
        <w:bottom w:val="single" w:sz="8" w:space="0" w:color="1A171B"/>
      </w:pBdr>
      <w:adjustRightInd/>
      <w:spacing w:before="100" w:beforeAutospacing="1" w:after="100" w:afterAutospacing="1" w:line="240" w:lineRule="auto"/>
      <w:jc w:val="center"/>
    </w:pPr>
    <w:rPr>
      <w:rFonts w:ascii="宋体" w:hAnsi="宋体" w:cs="宋体"/>
      <w:color w:val="1A171B"/>
      <w:kern w:val="0"/>
      <w:sz w:val="16"/>
      <w:szCs w:val="16"/>
    </w:rPr>
  </w:style>
  <w:style w:type="paragraph" w:customStyle="1" w:styleId="xl71">
    <w:name w:val="xl71"/>
    <w:basedOn w:val="afff7"/>
    <w:qFormat/>
    <w:rsid w:val="002D7AA1"/>
    <w:pPr>
      <w:widowControl/>
      <w:pBdr>
        <w:top w:val="single" w:sz="8" w:space="0" w:color="1A171B"/>
        <w:left w:val="single" w:sz="8" w:space="0" w:color="1A171B"/>
        <w:bottom w:val="single" w:sz="8" w:space="0" w:color="1A171B"/>
      </w:pBdr>
      <w:adjustRightInd/>
      <w:spacing w:before="100" w:beforeAutospacing="1" w:after="100" w:afterAutospacing="1" w:line="240" w:lineRule="auto"/>
      <w:jc w:val="center"/>
    </w:pPr>
    <w:rPr>
      <w:rFonts w:ascii="宋体" w:hAnsi="宋体" w:cs="宋体"/>
      <w:color w:val="1A171B"/>
      <w:kern w:val="0"/>
      <w:sz w:val="16"/>
      <w:szCs w:val="16"/>
    </w:rPr>
  </w:style>
  <w:style w:type="paragraph" w:customStyle="1" w:styleId="xl72">
    <w:name w:val="xl72"/>
    <w:basedOn w:val="afff7"/>
    <w:qFormat/>
    <w:rsid w:val="002D7AA1"/>
    <w:pPr>
      <w:widowControl/>
      <w:pBdr>
        <w:top w:val="single" w:sz="8" w:space="0" w:color="1A171B"/>
        <w:bottom w:val="single" w:sz="8" w:space="0" w:color="1A171B"/>
        <w:right w:val="single" w:sz="8" w:space="0" w:color="1A171B"/>
      </w:pBdr>
      <w:adjustRightInd/>
      <w:spacing w:before="100" w:beforeAutospacing="1" w:after="100" w:afterAutospacing="1" w:line="240" w:lineRule="auto"/>
      <w:jc w:val="center"/>
    </w:pPr>
    <w:rPr>
      <w:rFonts w:ascii="宋体" w:hAnsi="宋体" w:cs="宋体"/>
      <w:color w:val="1A171B"/>
      <w:kern w:val="0"/>
      <w:sz w:val="16"/>
      <w:szCs w:val="16"/>
    </w:rPr>
  </w:style>
  <w:style w:type="paragraph" w:customStyle="1" w:styleId="xl73">
    <w:name w:val="xl73"/>
    <w:basedOn w:val="afff7"/>
    <w:qFormat/>
    <w:rsid w:val="002D7AA1"/>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footnotedescriptionChar">
    <w:name w:val="footnote description Char"/>
    <w:link w:val="footnotedescription"/>
    <w:qFormat/>
    <w:locked/>
    <w:rsid w:val="002D7AA1"/>
    <w:rPr>
      <w:color w:val="1A171B"/>
      <w:sz w:val="17"/>
    </w:rPr>
  </w:style>
  <w:style w:type="paragraph" w:customStyle="1" w:styleId="footnotedescription">
    <w:name w:val="footnote description"/>
    <w:next w:val="afff7"/>
    <w:link w:val="footnotedescriptionChar"/>
    <w:qFormat/>
    <w:rsid w:val="002D7AA1"/>
    <w:pPr>
      <w:spacing w:after="108" w:line="256" w:lineRule="auto"/>
    </w:pPr>
    <w:rPr>
      <w:color w:val="1A171B"/>
      <w:sz w:val="17"/>
    </w:rPr>
  </w:style>
  <w:style w:type="character" w:customStyle="1" w:styleId="footnotemark">
    <w:name w:val="footnote mark"/>
    <w:qFormat/>
    <w:rsid w:val="002D7AA1"/>
    <w:rPr>
      <w:rFonts w:ascii="Times New Roman" w:hAnsi="Times New Roman" w:cs="Times New Roman" w:hint="default"/>
      <w:color w:val="1A171B"/>
      <w:sz w:val="17"/>
      <w:vertAlign w:val="superscript"/>
    </w:rPr>
  </w:style>
  <w:style w:type="table" w:customStyle="1" w:styleId="12">
    <w:name w:val="网格型1"/>
    <w:basedOn w:val="afff9"/>
    <w:qFormat/>
    <w:rsid w:val="002D7AA1"/>
    <w:rPr>
      <w:rFonts w:ascii="Cambria" w:hAnsi="Cambri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d">
    <w:name w:val="No Spacing"/>
    <w:link w:val="Charc"/>
    <w:qFormat/>
    <w:rsid w:val="002D7AA1"/>
    <w:rPr>
      <w:sz w:val="22"/>
      <w:szCs w:val="22"/>
    </w:rPr>
  </w:style>
  <w:style w:type="character" w:customStyle="1" w:styleId="Charc">
    <w:name w:val="无间隔 Char"/>
    <w:link w:val="afffffffffffd"/>
    <w:qFormat/>
    <w:rsid w:val="002D7AA1"/>
    <w:rPr>
      <w:sz w:val="22"/>
      <w:szCs w:val="22"/>
    </w:rPr>
  </w:style>
  <w:style w:type="paragraph" w:customStyle="1" w:styleId="afffffffffffe">
    <w:name w:val="字母编号列项（一级）"/>
    <w:qFormat/>
    <w:rsid w:val="002D7AA1"/>
    <w:pPr>
      <w:ind w:leftChars="200" w:left="840" w:hangingChars="200" w:hanging="420"/>
      <w:jc w:val="both"/>
    </w:pPr>
    <w:rPr>
      <w:rFonts w:ascii="宋体" w:hAnsi="Times New Roman"/>
      <w:sz w:val="21"/>
    </w:rPr>
  </w:style>
  <w:style w:type="paragraph" w:customStyle="1" w:styleId="affffffffffff">
    <w:name w:val="段"/>
    <w:qFormat/>
    <w:rsid w:val="002D7AA1"/>
    <w:pPr>
      <w:autoSpaceDE w:val="0"/>
      <w:autoSpaceDN w:val="0"/>
      <w:ind w:firstLineChars="200" w:firstLine="200"/>
      <w:jc w:val="both"/>
    </w:pPr>
    <w:rPr>
      <w:rFonts w:ascii="宋体" w:hAnsi="Times New Roman"/>
      <w:sz w:val="21"/>
    </w:rPr>
  </w:style>
  <w:style w:type="paragraph" w:customStyle="1" w:styleId="affffffffffff0">
    <w:name w:val="列项——（一级）"/>
    <w:qFormat/>
    <w:rsid w:val="002D7AA1"/>
    <w:pPr>
      <w:widowControl w:val="0"/>
      <w:tabs>
        <w:tab w:val="left" w:pos="854"/>
      </w:tabs>
      <w:ind w:leftChars="200" w:left="200" w:hangingChars="200" w:hanging="200"/>
      <w:jc w:val="both"/>
    </w:pPr>
    <w:rPr>
      <w:rFonts w:ascii="宋体" w:hAnsi="Times New Roman"/>
      <w:sz w:val="21"/>
    </w:rPr>
  </w:style>
  <w:style w:type="paragraph" w:customStyle="1" w:styleId="afff5">
    <w:name w:val="三级条标题"/>
    <w:basedOn w:val="afff7"/>
    <w:next w:val="affffffffffff"/>
    <w:qFormat/>
    <w:rsid w:val="002D7AA1"/>
    <w:pPr>
      <w:widowControl/>
      <w:numPr>
        <w:ilvl w:val="4"/>
        <w:numId w:val="32"/>
      </w:numPr>
      <w:adjustRightInd/>
      <w:spacing w:line="240" w:lineRule="auto"/>
      <w:jc w:val="left"/>
      <w:outlineLvl w:val="4"/>
    </w:pPr>
    <w:rPr>
      <w:rFonts w:ascii="Times New Roman" w:eastAsia="黑体" w:hAnsi="Times New Roman"/>
      <w:kern w:val="0"/>
      <w:szCs w:val="20"/>
    </w:rPr>
  </w:style>
  <w:style w:type="paragraph" w:customStyle="1" w:styleId="CM4">
    <w:name w:val="CM4"/>
    <w:basedOn w:val="afff7"/>
    <w:next w:val="afff7"/>
    <w:qFormat/>
    <w:rsid w:val="002D7AA1"/>
    <w:pPr>
      <w:autoSpaceDE w:val="0"/>
      <w:autoSpaceDN w:val="0"/>
      <w:spacing w:line="240" w:lineRule="auto"/>
      <w:jc w:val="left"/>
    </w:pPr>
    <w:rPr>
      <w:rFonts w:ascii="Times New Roman" w:hAnsi="Times New Roman"/>
      <w:kern w:val="0"/>
      <w:sz w:val="24"/>
      <w:szCs w:val="24"/>
    </w:rPr>
  </w:style>
  <w:style w:type="paragraph" w:customStyle="1" w:styleId="CM1">
    <w:name w:val="CM1"/>
    <w:basedOn w:val="Default"/>
    <w:next w:val="Default"/>
    <w:qFormat/>
    <w:rsid w:val="002D7AA1"/>
    <w:rPr>
      <w:rFonts w:ascii="Times New Roman" w:hAnsi="Times New Roman" w:cs="Times New Roman"/>
      <w:color w:val="auto"/>
    </w:rPr>
  </w:style>
  <w:style w:type="paragraph" w:customStyle="1" w:styleId="CM3">
    <w:name w:val="CM3"/>
    <w:basedOn w:val="Default"/>
    <w:next w:val="Default"/>
    <w:qFormat/>
    <w:rsid w:val="002D7AA1"/>
    <w:rPr>
      <w:rFonts w:ascii="Times New Roman" w:hAnsi="Times New Roman" w:cs="Times New Roman"/>
      <w:color w:val="auto"/>
    </w:rPr>
  </w:style>
  <w:style w:type="paragraph" w:customStyle="1" w:styleId="affffffffffff1">
    <w:name w:val="标准书脚_奇数页"/>
    <w:qFormat/>
    <w:rsid w:val="002D7AA1"/>
    <w:pPr>
      <w:spacing w:before="120"/>
      <w:jc w:val="right"/>
    </w:pPr>
    <w:rPr>
      <w:rFonts w:ascii="Times New Roman" w:hAnsi="Times New Roman"/>
      <w:sz w:val="18"/>
    </w:rPr>
  </w:style>
  <w:style w:type="paragraph" w:customStyle="1" w:styleId="affffffffffff2">
    <w:name w:val="标准书眉_奇数页"/>
    <w:next w:val="afff7"/>
    <w:qFormat/>
    <w:rsid w:val="002D7AA1"/>
    <w:pPr>
      <w:tabs>
        <w:tab w:val="center" w:pos="4154"/>
        <w:tab w:val="right" w:pos="8306"/>
      </w:tabs>
      <w:spacing w:after="120"/>
      <w:jc w:val="right"/>
    </w:pPr>
    <w:rPr>
      <w:rFonts w:ascii="Times New Roman" w:hAnsi="Times New Roman"/>
      <w:sz w:val="21"/>
    </w:rPr>
  </w:style>
  <w:style w:type="paragraph" w:customStyle="1" w:styleId="a0">
    <w:name w:val="章标题"/>
    <w:next w:val="affffffffffff"/>
    <w:qFormat/>
    <w:rsid w:val="002D7AA1"/>
    <w:pPr>
      <w:numPr>
        <w:numId w:val="33"/>
      </w:numPr>
      <w:spacing w:beforeLines="100" w:afterLines="100"/>
      <w:jc w:val="both"/>
      <w:outlineLvl w:val="1"/>
    </w:pPr>
    <w:rPr>
      <w:rFonts w:ascii="黑体" w:eastAsia="黑体" w:hAnsi="Times New Roman"/>
      <w:sz w:val="21"/>
    </w:rPr>
  </w:style>
  <w:style w:type="paragraph" w:customStyle="1" w:styleId="affffffffffff3">
    <w:name w:val="前言、引言标题"/>
    <w:next w:val="affffffffffff"/>
    <w:qFormat/>
    <w:rsid w:val="002D7AA1"/>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4">
    <w:name w:val="目次、标准名称标题"/>
    <w:basedOn w:val="afff7"/>
    <w:next w:val="affffffffffff"/>
    <w:qFormat/>
    <w:rsid w:val="002D7AA1"/>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13">
    <w:name w:val="修订1"/>
    <w:hidden/>
    <w:uiPriority w:val="99"/>
    <w:semiHidden/>
    <w:qFormat/>
    <w:rsid w:val="002D7AA1"/>
    <w:rPr>
      <w:rFonts w:ascii="Cambria" w:hAnsi="Cambria"/>
      <w:kern w:val="2"/>
      <w:sz w:val="18"/>
    </w:rPr>
  </w:style>
  <w:style w:type="paragraph" w:styleId="affffffffffff5">
    <w:name w:val="Revision"/>
    <w:hidden/>
    <w:uiPriority w:val="99"/>
    <w:semiHidden/>
    <w:rsid w:val="0069602E"/>
    <w:rPr>
      <w:kern w:val="2"/>
      <w:sz w:val="21"/>
      <w:szCs w:val="21"/>
    </w:rPr>
  </w:style>
  <w:style w:type="paragraph" w:styleId="24">
    <w:name w:val="Body Text Indent 2"/>
    <w:basedOn w:val="afff7"/>
    <w:link w:val="2Char0"/>
    <w:uiPriority w:val="99"/>
    <w:semiHidden/>
    <w:unhideWhenUsed/>
    <w:rsid w:val="004D3BFA"/>
    <w:pPr>
      <w:spacing w:after="120" w:line="480" w:lineRule="auto"/>
      <w:ind w:leftChars="200" w:left="420"/>
    </w:pPr>
  </w:style>
  <w:style w:type="character" w:customStyle="1" w:styleId="2Char0">
    <w:name w:val="正文文本缩进 2 Char"/>
    <w:basedOn w:val="afff8"/>
    <w:link w:val="24"/>
    <w:semiHidden/>
    <w:rsid w:val="004D3BFA"/>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pPr>
      <w:widowControl w:val="0"/>
      <w:jc w:val="both"/>
    </w:p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55297">
      <w:bodyDiv w:val="1"/>
      <w:marLeft w:val="0"/>
      <w:marRight w:val="0"/>
      <w:marTop w:val="0"/>
      <w:marBottom w:val="0"/>
      <w:divBdr>
        <w:top w:val="none" w:sz="0" w:space="0" w:color="auto"/>
        <w:left w:val="none" w:sz="0" w:space="0" w:color="auto"/>
        <w:bottom w:val="none" w:sz="0" w:space="0" w:color="auto"/>
        <w:right w:val="none" w:sz="0" w:space="0" w:color="auto"/>
      </w:divBdr>
    </w:div>
    <w:div w:id="112596670">
      <w:bodyDiv w:val="1"/>
      <w:marLeft w:val="0"/>
      <w:marRight w:val="0"/>
      <w:marTop w:val="0"/>
      <w:marBottom w:val="0"/>
      <w:divBdr>
        <w:top w:val="none" w:sz="0" w:space="0" w:color="auto"/>
        <w:left w:val="none" w:sz="0" w:space="0" w:color="auto"/>
        <w:bottom w:val="none" w:sz="0" w:space="0" w:color="auto"/>
        <w:right w:val="none" w:sz="0" w:space="0" w:color="auto"/>
      </w:divBdr>
    </w:div>
    <w:div w:id="1174150441">
      <w:bodyDiv w:val="1"/>
      <w:marLeft w:val="0"/>
      <w:marRight w:val="0"/>
      <w:marTop w:val="0"/>
      <w:marBottom w:val="0"/>
      <w:divBdr>
        <w:top w:val="none" w:sz="0" w:space="0" w:color="auto"/>
        <w:left w:val="none" w:sz="0" w:space="0" w:color="auto"/>
        <w:bottom w:val="none" w:sz="0" w:space="0" w:color="auto"/>
        <w:right w:val="none" w:sz="0" w:space="0" w:color="auto"/>
      </w:divBdr>
    </w:div>
    <w:div w:id="1318923305">
      <w:bodyDiv w:val="1"/>
      <w:marLeft w:val="0"/>
      <w:marRight w:val="0"/>
      <w:marTop w:val="0"/>
      <w:marBottom w:val="0"/>
      <w:divBdr>
        <w:top w:val="none" w:sz="0" w:space="0" w:color="auto"/>
        <w:left w:val="none" w:sz="0" w:space="0" w:color="auto"/>
        <w:bottom w:val="none" w:sz="0" w:space="0" w:color="auto"/>
        <w:right w:val="none" w:sz="0" w:space="0" w:color="auto"/>
      </w:divBdr>
    </w:div>
    <w:div w:id="133229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yperlink" Target="javascript:ShowChildForm(%22A100_WXITEMDETAIL1%22,%22https://bz.cqis.cn/standwebnew/WxItemDetailShow.aspx?ID=WX_90967A0FC03A4A81BCBF99E3D610894C%22,770,550);"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javascript:ShowChildForm(%22A100_WXITEMDETAIL1%22,%22https://bz.cqis.cn/standwebnew/WxItemDetailShow.aspx?ID=WX_90967A0FC03A4A81BCBF99E3D610894C%22,770,550);"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yperlink" Target="javascript:ShowChildForm(%22A100_WXITEMDETAIL1%22,%22https://bz.cqis.cn/standwebnew/WxItemDetailShow.aspx?ID=WX_90967A0FC03A4A81BCBF99E3D610894C%22,770,55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6.emf"/><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oleObject" Target="embeddings/oleObject3.bin"/><Relationship Id="rId30" Type="http://schemas.openxmlformats.org/officeDocument/2006/relationships/image" Target="media/image7.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9EC6C35474ED6B17E0A72FA65225A"/>
        <w:category>
          <w:name w:val="常规"/>
          <w:gallery w:val="placeholder"/>
        </w:category>
        <w:types>
          <w:type w:val="bbPlcHdr"/>
        </w:types>
        <w:behaviors>
          <w:behavior w:val="content"/>
        </w:behaviors>
        <w:guid w:val="{E6FBF819-D484-4CFA-A8E2-59AC208AB313}"/>
      </w:docPartPr>
      <w:docPartBody>
        <w:p w:rsidR="00207974" w:rsidRDefault="00207974">
          <w:pPr>
            <w:pStyle w:val="50F9EC6C35474ED6B17E0A72FA65225A"/>
          </w:pPr>
          <w:r>
            <w:rPr>
              <w:rStyle w:val="a3"/>
              <w:rFonts w:hint="eastAsia"/>
            </w:rPr>
            <w:t>单击或点击此处输入文字。</w:t>
          </w:r>
        </w:p>
      </w:docPartBody>
    </w:docPart>
    <w:docPart>
      <w:docPartPr>
        <w:name w:val="B5056A678DB346638232EEF3FD102B17"/>
        <w:category>
          <w:name w:val="常规"/>
          <w:gallery w:val="placeholder"/>
        </w:category>
        <w:types>
          <w:type w:val="bbPlcHdr"/>
        </w:types>
        <w:behaviors>
          <w:behavior w:val="content"/>
        </w:behaviors>
        <w:guid w:val="{EBA61C75-6BD4-49B9-8FA5-92B7FE00A3D8}"/>
      </w:docPartPr>
      <w:docPartBody>
        <w:p w:rsidR="00207974" w:rsidRDefault="00207974">
          <w:pPr>
            <w:pStyle w:val="B5056A678DB346638232EEF3FD102B17"/>
          </w:pPr>
          <w:r>
            <w:rPr>
              <w:rStyle w:val="a3"/>
              <w:rFonts w:hint="eastAsia"/>
            </w:rPr>
            <w:t>选择一项。</w:t>
          </w:r>
        </w:p>
      </w:docPartBody>
    </w:docPart>
    <w:docPart>
      <w:docPartPr>
        <w:name w:val="7C65B6066EFF48F0B826448F5F411ABA"/>
        <w:category>
          <w:name w:val="常规"/>
          <w:gallery w:val="placeholder"/>
        </w:category>
        <w:types>
          <w:type w:val="bbPlcHdr"/>
        </w:types>
        <w:behaviors>
          <w:behavior w:val="content"/>
        </w:behaviors>
        <w:guid w:val="{88A68831-A198-497D-88A8-20C917881DCE}"/>
      </w:docPartPr>
      <w:docPartBody>
        <w:p w:rsidR="008A4BEB" w:rsidRDefault="008A4BEB" w:rsidP="008A4BEB">
          <w:pPr>
            <w:pStyle w:val="7C65B6066EFF48F0B826448F5F411ABA"/>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DA0"/>
    <w:rsid w:val="0003567E"/>
    <w:rsid w:val="0011129A"/>
    <w:rsid w:val="001208F6"/>
    <w:rsid w:val="0018019D"/>
    <w:rsid w:val="001C3BBF"/>
    <w:rsid w:val="001E08E6"/>
    <w:rsid w:val="00207974"/>
    <w:rsid w:val="00282192"/>
    <w:rsid w:val="002E056F"/>
    <w:rsid w:val="002E2B1A"/>
    <w:rsid w:val="002E67B6"/>
    <w:rsid w:val="0030019D"/>
    <w:rsid w:val="003362A1"/>
    <w:rsid w:val="00345B75"/>
    <w:rsid w:val="00350825"/>
    <w:rsid w:val="00377F71"/>
    <w:rsid w:val="003B16D9"/>
    <w:rsid w:val="003C1869"/>
    <w:rsid w:val="003C645B"/>
    <w:rsid w:val="003E702E"/>
    <w:rsid w:val="00446CA0"/>
    <w:rsid w:val="00452ADC"/>
    <w:rsid w:val="00452E43"/>
    <w:rsid w:val="004540F5"/>
    <w:rsid w:val="004569C4"/>
    <w:rsid w:val="00471373"/>
    <w:rsid w:val="00484C39"/>
    <w:rsid w:val="004D3E9A"/>
    <w:rsid w:val="004F3B63"/>
    <w:rsid w:val="005012AA"/>
    <w:rsid w:val="005114B8"/>
    <w:rsid w:val="00515121"/>
    <w:rsid w:val="00531A21"/>
    <w:rsid w:val="00540915"/>
    <w:rsid w:val="00546226"/>
    <w:rsid w:val="0058640F"/>
    <w:rsid w:val="00590D7C"/>
    <w:rsid w:val="005F5B42"/>
    <w:rsid w:val="005F7470"/>
    <w:rsid w:val="00620EEB"/>
    <w:rsid w:val="0062287A"/>
    <w:rsid w:val="00684A38"/>
    <w:rsid w:val="006B32ED"/>
    <w:rsid w:val="006E186E"/>
    <w:rsid w:val="006F17CB"/>
    <w:rsid w:val="006F7F7B"/>
    <w:rsid w:val="00714A2C"/>
    <w:rsid w:val="007229EE"/>
    <w:rsid w:val="00744C3C"/>
    <w:rsid w:val="00763D9B"/>
    <w:rsid w:val="0077477F"/>
    <w:rsid w:val="007901CA"/>
    <w:rsid w:val="007D336A"/>
    <w:rsid w:val="00825DA0"/>
    <w:rsid w:val="00827957"/>
    <w:rsid w:val="0084052E"/>
    <w:rsid w:val="008A2EBD"/>
    <w:rsid w:val="008A4BEB"/>
    <w:rsid w:val="008B6C46"/>
    <w:rsid w:val="009021AE"/>
    <w:rsid w:val="00907C40"/>
    <w:rsid w:val="00911BE2"/>
    <w:rsid w:val="00925286"/>
    <w:rsid w:val="00942BA6"/>
    <w:rsid w:val="00963F63"/>
    <w:rsid w:val="009901EC"/>
    <w:rsid w:val="009A523A"/>
    <w:rsid w:val="009C217E"/>
    <w:rsid w:val="009F5983"/>
    <w:rsid w:val="00A047B3"/>
    <w:rsid w:val="00A708FB"/>
    <w:rsid w:val="00A80EA2"/>
    <w:rsid w:val="00A94414"/>
    <w:rsid w:val="00AA65B6"/>
    <w:rsid w:val="00AD4741"/>
    <w:rsid w:val="00AE2B01"/>
    <w:rsid w:val="00AE735A"/>
    <w:rsid w:val="00B74833"/>
    <w:rsid w:val="00B94C88"/>
    <w:rsid w:val="00C2125B"/>
    <w:rsid w:val="00C42031"/>
    <w:rsid w:val="00C66293"/>
    <w:rsid w:val="00C7217D"/>
    <w:rsid w:val="00C7638E"/>
    <w:rsid w:val="00C90EF8"/>
    <w:rsid w:val="00CA42F3"/>
    <w:rsid w:val="00CF32C5"/>
    <w:rsid w:val="00D21908"/>
    <w:rsid w:val="00D343B0"/>
    <w:rsid w:val="00D97B22"/>
    <w:rsid w:val="00DA6B2D"/>
    <w:rsid w:val="00DB7D34"/>
    <w:rsid w:val="00DB7EC3"/>
    <w:rsid w:val="00DD7A47"/>
    <w:rsid w:val="00DF310C"/>
    <w:rsid w:val="00E03FEB"/>
    <w:rsid w:val="00E05656"/>
    <w:rsid w:val="00E177C1"/>
    <w:rsid w:val="00E5631E"/>
    <w:rsid w:val="00E71746"/>
    <w:rsid w:val="00E734C6"/>
    <w:rsid w:val="00F04E2C"/>
    <w:rsid w:val="00F10394"/>
    <w:rsid w:val="00F240FB"/>
    <w:rsid w:val="00F6627A"/>
    <w:rsid w:val="00FB31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iPriority="0"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qFormat/>
    <w:rsid w:val="008A2EBD"/>
    <w:rPr>
      <w:color w:val="808080"/>
    </w:rPr>
  </w:style>
  <w:style w:type="paragraph" w:customStyle="1" w:styleId="50F9EC6C35474ED6B17E0A72FA65225A">
    <w:name w:val="50F9EC6C35474ED6B17E0A72FA65225A"/>
    <w:rsid w:val="004569C4"/>
    <w:pPr>
      <w:widowControl w:val="0"/>
      <w:jc w:val="both"/>
    </w:pPr>
    <w:rPr>
      <w:kern w:val="2"/>
      <w:sz w:val="21"/>
      <w:szCs w:val="22"/>
    </w:rPr>
  </w:style>
  <w:style w:type="paragraph" w:customStyle="1" w:styleId="B5056A678DB346638232EEF3FD102B17">
    <w:name w:val="B5056A678DB346638232EEF3FD102B17"/>
    <w:rsid w:val="004569C4"/>
    <w:pPr>
      <w:widowControl w:val="0"/>
      <w:jc w:val="both"/>
    </w:pPr>
    <w:rPr>
      <w:kern w:val="2"/>
      <w:sz w:val="21"/>
      <w:szCs w:val="22"/>
    </w:rPr>
  </w:style>
  <w:style w:type="paragraph" w:customStyle="1" w:styleId="679AFF33E40E4AFBA7F7A1D89C21C927">
    <w:name w:val="679AFF33E40E4AFBA7F7A1D89C21C927"/>
    <w:rsid w:val="004569C4"/>
    <w:pPr>
      <w:widowControl w:val="0"/>
      <w:jc w:val="both"/>
    </w:pPr>
    <w:rPr>
      <w:kern w:val="2"/>
      <w:sz w:val="21"/>
      <w:szCs w:val="22"/>
    </w:rPr>
  </w:style>
  <w:style w:type="paragraph" w:customStyle="1" w:styleId="7C65B6066EFF48F0B826448F5F411ABA">
    <w:name w:val="7C65B6066EFF48F0B826448F5F411ABA"/>
    <w:rsid w:val="008A4BEB"/>
    <w:pPr>
      <w:widowControl w:val="0"/>
      <w:jc w:val="both"/>
    </w:pPr>
    <w:rPr>
      <w:kern w:val="2"/>
      <w:sz w:val="21"/>
      <w:szCs w:val="22"/>
    </w:rPr>
  </w:style>
  <w:style w:type="paragraph" w:customStyle="1" w:styleId="D8F1961D03EE40E2AF54FA252A0CB6FA">
    <w:name w:val="D8F1961D03EE40E2AF54FA252A0CB6FA"/>
    <w:rsid w:val="005F5B42"/>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7CED475-23B8-46A6-A193-5807A623F9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70</TotalTime>
  <Pages>12</Pages>
  <Words>1388</Words>
  <Characters>7916</Characters>
  <Application>Microsoft Office Word</Application>
  <DocSecurity>0</DocSecurity>
  <Lines>65</Lines>
  <Paragraphs>18</Paragraphs>
  <ScaleCrop>false</ScaleCrop>
  <Company>PCMI</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XR</dc:creator>
  <cp:lastModifiedBy>0000550</cp:lastModifiedBy>
  <cp:revision>17</cp:revision>
  <cp:lastPrinted>2021-12-16T03:05:00Z</cp:lastPrinted>
  <dcterms:created xsi:type="dcterms:W3CDTF">2022-08-08T04:39:00Z</dcterms:created>
  <dcterms:modified xsi:type="dcterms:W3CDTF">2022-08-11T01:32:00Z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2052-11.8.6.8810</vt:lpwstr>
  </property>
  <property fmtid="{D5CDD505-2E9C-101B-9397-08002B2CF9AE}" pid="15" name="ICV">
    <vt:lpwstr>58509906B5FA4EF58627C24A2A1EBB2C</vt:lpwstr>
  </property>
</Properties>
</file>